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B6" w:rsidRPr="006856F5" w:rsidRDefault="003959B6" w:rsidP="003959B6">
      <w:pPr>
        <w:rPr>
          <w:rFonts w:ascii="Times New Roman" w:hAnsi="Times New Roman" w:cs="Times New Roman"/>
          <w:b/>
          <w:sz w:val="24"/>
          <w:szCs w:val="24"/>
        </w:rPr>
      </w:pPr>
      <w:r w:rsidRPr="006856F5">
        <w:rPr>
          <w:rFonts w:ascii="Times New Roman" w:hAnsi="Times New Roman" w:cs="Times New Roman"/>
          <w:b/>
          <w:sz w:val="24"/>
          <w:szCs w:val="24"/>
        </w:rPr>
        <w:t xml:space="preserve">Provide two clinical case descriptions from clinical experiences with this population (20 </w:t>
      </w:r>
      <w:proofErr w:type="spellStart"/>
      <w:r w:rsidRPr="006856F5">
        <w:rPr>
          <w:rFonts w:ascii="Times New Roman" w:hAnsi="Times New Roman" w:cs="Times New Roman"/>
          <w:b/>
          <w:sz w:val="24"/>
          <w:szCs w:val="24"/>
        </w:rPr>
        <w:t>pts</w:t>
      </w:r>
      <w:proofErr w:type="spellEnd"/>
      <w:r w:rsidRPr="006856F5">
        <w:rPr>
          <w:rFonts w:ascii="Times New Roman" w:hAnsi="Times New Roman" w:cs="Times New Roman"/>
          <w:b/>
          <w:sz w:val="24"/>
          <w:szCs w:val="24"/>
        </w:rPr>
        <w:t>)</w:t>
      </w:r>
    </w:p>
    <w:p w:rsidR="003959B6" w:rsidRPr="006856F5" w:rsidRDefault="003959B6" w:rsidP="003959B6">
      <w:pPr>
        <w:rPr>
          <w:rFonts w:ascii="Times New Roman" w:hAnsi="Times New Roman" w:cs="Times New Roman"/>
          <w:i/>
          <w:sz w:val="24"/>
          <w:szCs w:val="24"/>
        </w:rPr>
      </w:pPr>
      <w:proofErr w:type="gramStart"/>
      <w:r w:rsidRPr="006856F5">
        <w:rPr>
          <w:rFonts w:ascii="Times New Roman" w:hAnsi="Times New Roman" w:cs="Times New Roman"/>
          <w:i/>
          <w:sz w:val="24"/>
          <w:szCs w:val="24"/>
        </w:rPr>
        <w:t>A description of at least 2 patient cases, showing/describing where they fit into the spectrum of various developmental areas.</w:t>
      </w:r>
      <w:proofErr w:type="gramEnd"/>
      <w:r w:rsidRPr="006856F5">
        <w:rPr>
          <w:rFonts w:ascii="Times New Roman" w:hAnsi="Times New Roman" w:cs="Times New Roman"/>
          <w:i/>
          <w:sz w:val="24"/>
          <w:szCs w:val="24"/>
        </w:rPr>
        <w:t xml:space="preserve"> Provide Examples of treatment that has or could be done with these patients that would be appropriately tailored to their unique place in the developmental spectrum.  Emphasis should be placed on noting the ways therapy interventions, data collection, and </w:t>
      </w:r>
      <w:proofErr w:type="gramStart"/>
      <w:r w:rsidRPr="006856F5">
        <w:rPr>
          <w:rFonts w:ascii="Times New Roman" w:hAnsi="Times New Roman" w:cs="Times New Roman"/>
          <w:i/>
          <w:sz w:val="24"/>
          <w:szCs w:val="24"/>
        </w:rPr>
        <w:t>communication have</w:t>
      </w:r>
      <w:proofErr w:type="gramEnd"/>
      <w:r w:rsidRPr="006856F5">
        <w:rPr>
          <w:rFonts w:ascii="Times New Roman" w:hAnsi="Times New Roman" w:cs="Times New Roman"/>
          <w:i/>
          <w:sz w:val="24"/>
          <w:szCs w:val="24"/>
        </w:rPr>
        <w:t xml:space="preserve"> been modified to fit each patient case. </w:t>
      </w:r>
    </w:p>
    <w:p w:rsidR="003959B6" w:rsidRPr="006856F5" w:rsidRDefault="003959B6" w:rsidP="003959B6">
      <w:pPr>
        <w:rPr>
          <w:rFonts w:ascii="Times New Roman" w:hAnsi="Times New Roman" w:cs="Times New Roman"/>
          <w:i/>
          <w:sz w:val="24"/>
          <w:szCs w:val="24"/>
        </w:rPr>
      </w:pPr>
      <w:r w:rsidRPr="006856F5">
        <w:rPr>
          <w:rFonts w:ascii="Times New Roman" w:hAnsi="Times New Roman" w:cs="Times New Roman"/>
          <w:i/>
          <w:sz w:val="24"/>
          <w:szCs w:val="24"/>
        </w:rPr>
        <w:t xml:space="preserve">*Document any additional learning opportunities experienced in the clinic for this age group.  (Observe surgery, give in-service, attend in-service or training, aquatic therapy,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3959B6" w:rsidRDefault="003959B6" w:rsidP="003959B6">
      <w:pPr>
        <w:rPr>
          <w:rFonts w:ascii="Times New Roman" w:hAnsi="Times New Roman" w:cs="Times New Roman"/>
          <w:sz w:val="24"/>
          <w:szCs w:val="24"/>
        </w:rPr>
      </w:pPr>
    </w:p>
    <w:p w:rsidR="003959B6" w:rsidRDefault="003959B6" w:rsidP="003959B6">
      <w:pPr>
        <w:rPr>
          <w:rFonts w:ascii="Times New Roman" w:hAnsi="Times New Roman" w:cs="Times New Roman"/>
          <w:sz w:val="24"/>
          <w:szCs w:val="24"/>
        </w:rPr>
      </w:pPr>
      <w:r>
        <w:rPr>
          <w:rFonts w:ascii="Times New Roman" w:hAnsi="Times New Roman" w:cs="Times New Roman"/>
          <w:sz w:val="24"/>
          <w:szCs w:val="24"/>
        </w:rPr>
        <w:t xml:space="preserve">The first clinical case that fits with this population was during my last clinical at the hospital acute setting. We had this male </w:t>
      </w:r>
      <w:proofErr w:type="gramStart"/>
      <w:r>
        <w:rPr>
          <w:rFonts w:ascii="Times New Roman" w:hAnsi="Times New Roman" w:cs="Times New Roman"/>
          <w:sz w:val="24"/>
          <w:szCs w:val="24"/>
        </w:rPr>
        <w:t>70 year old</w:t>
      </w:r>
      <w:proofErr w:type="gramEnd"/>
      <w:r>
        <w:rPr>
          <w:rFonts w:ascii="Times New Roman" w:hAnsi="Times New Roman" w:cs="Times New Roman"/>
          <w:sz w:val="24"/>
          <w:szCs w:val="24"/>
        </w:rPr>
        <w:t xml:space="preserve"> patient who was getting one of his knees replaced. I was able to watch his total knee replacement surgery the day before working with him which lasted about 45 min.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’s a very interesting process watching them up close and all and how invasive the surgery is. After the surgery they go to a recovery room for a couple hours and then the Physical Therapist gets them up and moving on the same day. The next day is where I came in and made sure he was able to do his exercises, go for a walk, do the stairs to make sure he could get into his house and teach him how to transfer in and out of a car. If he could do all these things safely then I would graduate him and discharge him from physical therapy until he had to go for out patient therapy. In the end, he did everything safely and I was able to send him back home with his wife. </w:t>
      </w:r>
    </w:p>
    <w:p w:rsidR="003959B6" w:rsidRPr="002E1A2C" w:rsidRDefault="003959B6" w:rsidP="003959B6">
      <w:pPr>
        <w:rPr>
          <w:rFonts w:ascii="Times New Roman" w:hAnsi="Times New Roman" w:cs="Times New Roman"/>
          <w:sz w:val="24"/>
          <w:szCs w:val="24"/>
        </w:rPr>
      </w:pPr>
      <w:r>
        <w:rPr>
          <w:rFonts w:ascii="Times New Roman" w:hAnsi="Times New Roman" w:cs="Times New Roman"/>
          <w:sz w:val="24"/>
          <w:szCs w:val="24"/>
        </w:rPr>
        <w:t xml:space="preserve">The second clinical case that fits with this population was during my last clinical at the hospital as well. She was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86 year old female who came in due to a UTI and had a general decline in muscle strength. For her I gave her 4 </w:t>
      </w:r>
      <w:proofErr w:type="gramStart"/>
      <w:r>
        <w:rPr>
          <w:rFonts w:ascii="Times New Roman" w:hAnsi="Times New Roman" w:cs="Times New Roman"/>
          <w:sz w:val="24"/>
          <w:szCs w:val="24"/>
        </w:rPr>
        <w:t>exercise</w:t>
      </w:r>
      <w:proofErr w:type="gramEnd"/>
      <w:r>
        <w:rPr>
          <w:rFonts w:ascii="Times New Roman" w:hAnsi="Times New Roman" w:cs="Times New Roman"/>
          <w:sz w:val="24"/>
          <w:szCs w:val="24"/>
        </w:rPr>
        <w:t xml:space="preserve"> to help with strengthening the lower extremities. The first exercise was the quad set to help strengthening the muscles that deal with standing up and down. The next </w:t>
      </w:r>
      <w:proofErr w:type="gramStart"/>
      <w:r>
        <w:rPr>
          <w:rFonts w:ascii="Times New Roman" w:hAnsi="Times New Roman" w:cs="Times New Roman"/>
          <w:sz w:val="24"/>
          <w:szCs w:val="24"/>
        </w:rPr>
        <w:t>exercises was</w:t>
      </w:r>
      <w:proofErr w:type="gramEnd"/>
      <w:r>
        <w:rPr>
          <w:rFonts w:ascii="Times New Roman" w:hAnsi="Times New Roman" w:cs="Times New Roman"/>
          <w:sz w:val="24"/>
          <w:szCs w:val="24"/>
        </w:rPr>
        <w:t xml:space="preserve"> the heel slides followed by snow angles (Hip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/add). Lastly, I gave her hip external and internal rotation exercises to keep the hip joint nice and flexible. I saw her over the course of a couple days and she said herself that she could feel herself getting stronger. </w:t>
      </w:r>
    </w:p>
    <w:p w:rsidR="00435ABE" w:rsidRDefault="00435ABE">
      <w:bookmarkStart w:id="0" w:name="_GoBack"/>
      <w:bookmarkEnd w:id="0"/>
    </w:p>
    <w:sectPr w:rsidR="00435ABE"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B6"/>
    <w:rsid w:val="003959B6"/>
    <w:rsid w:val="00435ABE"/>
    <w:rsid w:val="00A5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6"/>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2036</Characters>
  <Application>Microsoft Macintosh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2019-05-14T05:06:00Z</dcterms:created>
  <dcterms:modified xsi:type="dcterms:W3CDTF">2019-05-14T05:07:00Z</dcterms:modified>
</cp:coreProperties>
</file>