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D42" w:rsidRPr="006856F5" w:rsidRDefault="00632D42" w:rsidP="00632D42">
      <w:pPr>
        <w:rPr>
          <w:rFonts w:ascii="Times New Roman" w:hAnsi="Times New Roman" w:cs="Times New Roman"/>
          <w:b/>
          <w:sz w:val="24"/>
          <w:szCs w:val="24"/>
        </w:rPr>
      </w:pPr>
      <w:r w:rsidRPr="006856F5">
        <w:rPr>
          <w:rFonts w:ascii="Times New Roman" w:hAnsi="Times New Roman" w:cs="Times New Roman"/>
          <w:b/>
          <w:sz w:val="24"/>
          <w:szCs w:val="24"/>
        </w:rPr>
        <w:t xml:space="preserve">Explore physical therapy interventions for older adult special patient populations. (10 </w:t>
      </w:r>
      <w:proofErr w:type="spellStart"/>
      <w:r w:rsidRPr="006856F5">
        <w:rPr>
          <w:rFonts w:ascii="Times New Roman" w:hAnsi="Times New Roman" w:cs="Times New Roman"/>
          <w:b/>
          <w:sz w:val="24"/>
          <w:szCs w:val="24"/>
        </w:rPr>
        <w:t>pts</w:t>
      </w:r>
      <w:proofErr w:type="spellEnd"/>
      <w:r w:rsidRPr="006856F5">
        <w:rPr>
          <w:rFonts w:ascii="Times New Roman" w:hAnsi="Times New Roman" w:cs="Times New Roman"/>
          <w:b/>
          <w:sz w:val="24"/>
          <w:szCs w:val="24"/>
        </w:rPr>
        <w:t>)</w:t>
      </w:r>
    </w:p>
    <w:p w:rsidR="00632D42" w:rsidRPr="006856F5" w:rsidRDefault="00632D42" w:rsidP="00632D42">
      <w:pPr>
        <w:ind w:firstLine="720"/>
        <w:rPr>
          <w:rFonts w:ascii="Times New Roman" w:hAnsi="Times New Roman" w:cs="Times New Roman"/>
          <w:sz w:val="24"/>
          <w:szCs w:val="24"/>
        </w:rPr>
      </w:pPr>
      <w:r w:rsidRPr="006856F5">
        <w:rPr>
          <w:rFonts w:ascii="Times New Roman" w:hAnsi="Times New Roman" w:cs="Times New Roman"/>
          <w:sz w:val="24"/>
          <w:szCs w:val="24"/>
        </w:rPr>
        <w:t xml:space="preserve">Explore interventions and treatment strategies for </w:t>
      </w:r>
      <w:r w:rsidRPr="006856F5">
        <w:rPr>
          <w:rFonts w:ascii="Times New Roman" w:hAnsi="Times New Roman" w:cs="Times New Roman"/>
          <w:b/>
          <w:sz w:val="24"/>
          <w:szCs w:val="24"/>
        </w:rPr>
        <w:t xml:space="preserve">a patient with Dementia </w:t>
      </w:r>
      <w:r w:rsidRPr="006856F5">
        <w:rPr>
          <w:rFonts w:ascii="Times New Roman" w:hAnsi="Times New Roman" w:cs="Times New Roman"/>
          <w:sz w:val="24"/>
          <w:szCs w:val="24"/>
        </w:rPr>
        <w:t xml:space="preserve">plus one other geriatric special population.  Include information regarding the role of the </w:t>
      </w:r>
      <w:bookmarkStart w:id="0" w:name="_GoBack"/>
      <w:bookmarkEnd w:id="0"/>
      <w:r w:rsidRPr="006856F5">
        <w:rPr>
          <w:rFonts w:ascii="Times New Roman" w:hAnsi="Times New Roman" w:cs="Times New Roman"/>
          <w:sz w:val="24"/>
          <w:szCs w:val="24"/>
        </w:rPr>
        <w:t xml:space="preserve">ADRC and other resources for the geriatric population. Examples of other special populations could include chronic health conditions and progressive neurodegenerative conditions. </w:t>
      </w:r>
    </w:p>
    <w:p w:rsidR="00632D42" w:rsidRDefault="00632D42" w:rsidP="00632D42">
      <w:pPr>
        <w:rPr>
          <w:rFonts w:ascii="Times New Roman" w:hAnsi="Times New Roman" w:cs="Times New Roman"/>
          <w:b/>
          <w:sz w:val="24"/>
          <w:szCs w:val="24"/>
        </w:rPr>
      </w:pPr>
      <w:r w:rsidRPr="006856F5">
        <w:rPr>
          <w:rFonts w:ascii="Times New Roman" w:hAnsi="Times New Roman" w:cs="Times New Roman"/>
          <w:b/>
          <w:sz w:val="24"/>
          <w:szCs w:val="24"/>
        </w:rPr>
        <w:t>Use resources: List resources in the capstone and provide links to resources in e-portfolio</w:t>
      </w:r>
    </w:p>
    <w:p w:rsidR="00632D42" w:rsidRPr="00054FCC" w:rsidRDefault="00632D42" w:rsidP="00632D42">
      <w:pPr>
        <w:rPr>
          <w:rFonts w:ascii="Times New Roman" w:hAnsi="Times New Roman" w:cs="Times New Roman"/>
          <w:i/>
          <w:sz w:val="24"/>
          <w:szCs w:val="24"/>
        </w:rPr>
      </w:pPr>
      <w:r w:rsidRPr="00054FCC">
        <w:rPr>
          <w:rFonts w:ascii="Times New Roman" w:hAnsi="Times New Roman" w:cs="Times New Roman"/>
          <w:i/>
          <w:sz w:val="24"/>
          <w:szCs w:val="24"/>
        </w:rPr>
        <w:t>(Include a minimum of two resources)</w:t>
      </w:r>
    </w:p>
    <w:p w:rsidR="00632D42" w:rsidRPr="006856F5" w:rsidRDefault="00632D42" w:rsidP="00632D42">
      <w:pPr>
        <w:rPr>
          <w:rFonts w:ascii="Times New Roman" w:hAnsi="Times New Roman" w:cs="Times New Roman"/>
          <w:sz w:val="24"/>
          <w:szCs w:val="24"/>
        </w:rPr>
      </w:pPr>
      <w:r w:rsidRPr="006856F5">
        <w:rPr>
          <w:rFonts w:ascii="Times New Roman" w:hAnsi="Times New Roman" w:cs="Times New Roman"/>
          <w:sz w:val="24"/>
          <w:szCs w:val="24"/>
        </w:rPr>
        <w:t xml:space="preserve">Possible resources (textbooks, websites, videos, programs, </w:t>
      </w:r>
      <w:proofErr w:type="spellStart"/>
      <w:r w:rsidRPr="006856F5">
        <w:rPr>
          <w:rFonts w:ascii="Times New Roman" w:hAnsi="Times New Roman" w:cs="Times New Roman"/>
          <w:sz w:val="24"/>
          <w:szCs w:val="24"/>
        </w:rPr>
        <w:t>etc</w:t>
      </w:r>
      <w:proofErr w:type="spellEnd"/>
      <w:r w:rsidRPr="006856F5">
        <w:rPr>
          <w:rFonts w:ascii="Times New Roman" w:hAnsi="Times New Roman" w:cs="Times New Roman"/>
          <w:sz w:val="24"/>
          <w:szCs w:val="24"/>
        </w:rPr>
        <w:t>)</w:t>
      </w:r>
    </w:p>
    <w:p w:rsidR="00632D42" w:rsidRDefault="00632D42" w:rsidP="00632D42">
      <w:pPr>
        <w:rPr>
          <w:rFonts w:ascii="Times New Roman" w:hAnsi="Times New Roman" w:cs="Times New Roman"/>
          <w:b/>
          <w:sz w:val="24"/>
          <w:szCs w:val="24"/>
        </w:rPr>
      </w:pPr>
      <w:r>
        <w:rPr>
          <w:rFonts w:ascii="Times New Roman" w:hAnsi="Times New Roman" w:cs="Times New Roman"/>
          <w:b/>
          <w:sz w:val="24"/>
          <w:szCs w:val="24"/>
        </w:rPr>
        <w:tab/>
      </w:r>
    </w:p>
    <w:p w:rsidR="00632D42" w:rsidRDefault="00632D42" w:rsidP="00632D42">
      <w:pPr>
        <w:rPr>
          <w:rFonts w:ascii="Times New Roman" w:hAnsi="Times New Roman" w:cs="Times New Roman"/>
          <w:b/>
          <w:sz w:val="24"/>
          <w:szCs w:val="24"/>
        </w:rPr>
      </w:pPr>
      <w:r>
        <w:rPr>
          <w:rFonts w:ascii="Times New Roman" w:hAnsi="Times New Roman" w:cs="Times New Roman"/>
          <w:b/>
          <w:sz w:val="24"/>
          <w:szCs w:val="24"/>
        </w:rPr>
        <w:t>Dementia</w:t>
      </w:r>
    </w:p>
    <w:p w:rsidR="00632D42" w:rsidRDefault="00632D42" w:rsidP="00632D42">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Dementia can be diagnosed for someone who starts to show a decline in their mental ability, which then affects and interferes with activities of daily living. A form of dementia can be called Alzheimer’s disease.  There is not just one specific test that will confirm if one has it or not but rather from collecting data from multiple tests to help pin point the problem. Since dementia cannot be cured, there are ways to manage the symptoms. One way is to take medications such as Cholinesterase inhibitors, which help with memory and judgment.  Another way to treat can be done with Occupational and Physical Therapy. Both can help to treat the patient by going back over their activities of daily living and making sure they are able to do everything safely. </w:t>
      </w:r>
    </w:p>
    <w:p w:rsidR="00632D42" w:rsidRDefault="00632D42" w:rsidP="00632D42">
      <w:pPr>
        <w:rPr>
          <w:rFonts w:ascii="Times New Roman" w:hAnsi="Times New Roman" w:cs="Times New Roman"/>
          <w:b/>
          <w:sz w:val="24"/>
          <w:szCs w:val="24"/>
        </w:rPr>
      </w:pPr>
      <w:r>
        <w:rPr>
          <w:rFonts w:ascii="Times New Roman" w:hAnsi="Times New Roman" w:cs="Times New Roman"/>
          <w:b/>
          <w:sz w:val="24"/>
          <w:szCs w:val="24"/>
        </w:rPr>
        <w:t xml:space="preserve">Parkinson’s </w:t>
      </w:r>
    </w:p>
    <w:p w:rsidR="00632D42" w:rsidRPr="00722145" w:rsidRDefault="00632D42" w:rsidP="00632D42">
      <w:pPr>
        <w:rPr>
          <w:rFonts w:ascii="Times New Roman" w:hAnsi="Times New Roman" w:cs="Times New Roman"/>
          <w:sz w:val="24"/>
          <w:szCs w:val="24"/>
        </w:rPr>
      </w:pPr>
      <w:r>
        <w:rPr>
          <w:rFonts w:ascii="Times New Roman" w:hAnsi="Times New Roman" w:cs="Times New Roman"/>
          <w:sz w:val="24"/>
          <w:szCs w:val="24"/>
        </w:rPr>
        <w:tab/>
        <w:t xml:space="preserve">Parkinson’s disease is a progressive disease that affects the nervous system. A common sign of the disease are tremors, slow and imprecise movement, as well as a rigid musculature. There is also a deficiency of the neurotransmitter dopamine due to the degeneration of the basal ganglia of the brain. Just like Dementia, there is not one specific test that will confirm if you have Parkinson’s disease or not but rather through multiple tests. Medications can be taken to help manage or slow down the disease such as </w:t>
      </w:r>
      <w:proofErr w:type="spellStart"/>
      <w:r>
        <w:rPr>
          <w:rFonts w:ascii="Times New Roman" w:hAnsi="Times New Roman" w:cs="Times New Roman"/>
          <w:sz w:val="24"/>
          <w:szCs w:val="24"/>
        </w:rPr>
        <w:t>Caridopa</w:t>
      </w:r>
      <w:proofErr w:type="spellEnd"/>
      <w:r>
        <w:rPr>
          <w:rFonts w:ascii="Times New Roman" w:hAnsi="Times New Roman" w:cs="Times New Roman"/>
          <w:sz w:val="24"/>
          <w:szCs w:val="24"/>
        </w:rPr>
        <w:t xml:space="preserve">-Levodopa. This helps because it is a natural chemical that passes into your brain and converted into dopamine.  They can also come to physical therapy to help with exercising. By doing exercises, it can increase muscle strength, flexibility and balance. Not only that but it can help to reduce anxiety and depression. </w:t>
      </w:r>
    </w:p>
    <w:p w:rsidR="00632D42" w:rsidRDefault="00632D42" w:rsidP="00632D42">
      <w:pPr>
        <w:rPr>
          <w:rFonts w:ascii="Times New Roman" w:hAnsi="Times New Roman" w:cs="Times New Roman"/>
          <w:sz w:val="24"/>
          <w:szCs w:val="24"/>
        </w:rPr>
      </w:pPr>
      <w:r>
        <w:rPr>
          <w:rFonts w:ascii="Times New Roman" w:hAnsi="Times New Roman" w:cs="Times New Roman"/>
          <w:sz w:val="24"/>
          <w:szCs w:val="24"/>
        </w:rPr>
        <w:tab/>
        <w:t xml:space="preserve">The ADRC can help with both of these populations because they help the patients get unbiased yet accurate information on the disability they are living with. They are friendly places that go into depth about aging or living with a disability. Not only that but they can provide information on programs and services that tailor to the patients needs. </w:t>
      </w:r>
    </w:p>
    <w:p w:rsidR="00632D42" w:rsidRDefault="00632D42" w:rsidP="00632D42">
      <w:pPr>
        <w:rPr>
          <w:rFonts w:ascii="Times New Roman" w:hAnsi="Times New Roman" w:cs="Times New Roman"/>
          <w:sz w:val="24"/>
          <w:szCs w:val="24"/>
        </w:rPr>
      </w:pPr>
      <w:r>
        <w:rPr>
          <w:rFonts w:ascii="Times New Roman" w:hAnsi="Times New Roman" w:cs="Times New Roman"/>
          <w:sz w:val="24"/>
          <w:szCs w:val="24"/>
        </w:rPr>
        <w:lastRenderedPageBreak/>
        <w:t>References</w:t>
      </w:r>
    </w:p>
    <w:p w:rsidR="00632D42" w:rsidRPr="007A28FE" w:rsidRDefault="00632D42" w:rsidP="00632D42">
      <w:pPr>
        <w:ind w:left="720" w:hanging="720"/>
        <w:rPr>
          <w:rFonts w:ascii="Times New Roman" w:hAnsi="Times New Roman" w:cs="Times New Roman"/>
          <w:sz w:val="24"/>
          <w:szCs w:val="24"/>
        </w:rPr>
      </w:pPr>
      <w:r w:rsidRPr="007A28FE">
        <w:rPr>
          <w:rFonts w:ascii="Times New Roman" w:hAnsi="Times New Roman" w:cs="Times New Roman"/>
          <w:sz w:val="24"/>
          <w:szCs w:val="24"/>
        </w:rPr>
        <w:t>Aging and Disability Resource Centers (ADRC) Consumer Page. (2019, April 23). Retrieved from https://www.dhs.wisconsin.gov/adrc/index.htm</w:t>
      </w:r>
    </w:p>
    <w:p w:rsidR="00632D42" w:rsidRPr="007A28FE" w:rsidRDefault="00632D42" w:rsidP="00632D42">
      <w:pPr>
        <w:ind w:left="720" w:hanging="720"/>
        <w:rPr>
          <w:rFonts w:ascii="Times New Roman" w:hAnsi="Times New Roman" w:cs="Times New Roman"/>
          <w:sz w:val="24"/>
          <w:szCs w:val="24"/>
        </w:rPr>
      </w:pPr>
      <w:r w:rsidRPr="007A28FE">
        <w:rPr>
          <w:rFonts w:ascii="Times New Roman" w:hAnsi="Times New Roman" w:cs="Times New Roman"/>
          <w:sz w:val="24"/>
          <w:szCs w:val="24"/>
        </w:rPr>
        <w:t>Dementia. (2019, April 19). Retrieved from https://www.mayoclinic.org/diseases-conditions/dementia/diagnosis-treatment/drc-20352019</w:t>
      </w:r>
    </w:p>
    <w:p w:rsidR="00632D42" w:rsidRPr="007A28FE" w:rsidRDefault="00632D42" w:rsidP="00632D42">
      <w:pPr>
        <w:ind w:left="720" w:hanging="720"/>
        <w:rPr>
          <w:rFonts w:ascii="Times New Roman" w:hAnsi="Times New Roman" w:cs="Times New Roman"/>
          <w:sz w:val="24"/>
          <w:szCs w:val="24"/>
        </w:rPr>
      </w:pPr>
      <w:proofErr w:type="gramStart"/>
      <w:r w:rsidRPr="007A28FE">
        <w:rPr>
          <w:rFonts w:ascii="Times New Roman" w:hAnsi="Times New Roman" w:cs="Times New Roman"/>
          <w:sz w:val="24"/>
          <w:szCs w:val="24"/>
        </w:rPr>
        <w:t>Parkinson's disease.</w:t>
      </w:r>
      <w:proofErr w:type="gramEnd"/>
      <w:r w:rsidRPr="007A28FE">
        <w:rPr>
          <w:rFonts w:ascii="Times New Roman" w:hAnsi="Times New Roman" w:cs="Times New Roman"/>
          <w:sz w:val="24"/>
          <w:szCs w:val="24"/>
        </w:rPr>
        <w:t xml:space="preserve"> (2018, June 30). Retrieved from https://www.mayoclinic.org/diseases-conditions/parkinsons-disease/diagnosis-treatment/drc-20376062</w:t>
      </w:r>
    </w:p>
    <w:p w:rsidR="00632D42" w:rsidRPr="007A28FE" w:rsidRDefault="00632D42" w:rsidP="00632D42">
      <w:pPr>
        <w:rPr>
          <w:rFonts w:ascii="Times New Roman" w:hAnsi="Times New Roman" w:cs="Times New Roman"/>
          <w:sz w:val="24"/>
          <w:szCs w:val="24"/>
        </w:rPr>
      </w:pPr>
    </w:p>
    <w:p w:rsidR="00FB6BB7" w:rsidRDefault="00FB6BB7"/>
    <w:sectPr w:rsidR="00FB6BB7" w:rsidSect="00A52A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D42"/>
    <w:rsid w:val="00632D42"/>
    <w:rsid w:val="00A52A8B"/>
    <w:rsid w:val="00FB6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A0D7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D42"/>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D42"/>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2598</Characters>
  <Application>Microsoft Macintosh Word</Application>
  <DocSecurity>0</DocSecurity>
  <Lines>21</Lines>
  <Paragraphs>6</Paragraphs>
  <ScaleCrop>false</ScaleCrop>
  <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Tompa</dc:creator>
  <cp:keywords/>
  <dc:description/>
  <cp:lastModifiedBy>Casey  Tompa</cp:lastModifiedBy>
  <cp:revision>1</cp:revision>
  <dcterms:created xsi:type="dcterms:W3CDTF">2019-05-14T05:20:00Z</dcterms:created>
  <dcterms:modified xsi:type="dcterms:W3CDTF">2019-05-14T05:21:00Z</dcterms:modified>
</cp:coreProperties>
</file>