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D97" w:rsidRPr="001349B6" w:rsidRDefault="00850D97" w:rsidP="00850D97">
      <w:pPr>
        <w:pStyle w:val="ListParagraph"/>
        <w:numPr>
          <w:ilvl w:val="0"/>
          <w:numId w:val="1"/>
        </w:numPr>
        <w:rPr>
          <w:rFonts w:ascii="Times New Roman" w:hAnsi="Times New Roman" w:cs="Times New Roman"/>
          <w:b/>
          <w:sz w:val="28"/>
          <w:szCs w:val="28"/>
        </w:rPr>
      </w:pPr>
      <w:r w:rsidRPr="001349B6">
        <w:rPr>
          <w:rFonts w:ascii="Times New Roman" w:hAnsi="Times New Roman" w:cs="Times New Roman"/>
          <w:b/>
          <w:sz w:val="28"/>
          <w:szCs w:val="28"/>
        </w:rPr>
        <w:t>Adult Population Section</w:t>
      </w:r>
    </w:p>
    <w:p w:rsidR="00850D97" w:rsidRPr="001349B6" w:rsidRDefault="00850D97" w:rsidP="00850D97">
      <w:pPr>
        <w:ind w:left="1080"/>
        <w:rPr>
          <w:rFonts w:ascii="Times New Roman" w:hAnsi="Times New Roman" w:cs="Times New Roman"/>
          <w:b/>
          <w:sz w:val="24"/>
          <w:szCs w:val="24"/>
        </w:rPr>
      </w:pPr>
      <w:r w:rsidRPr="001349B6">
        <w:rPr>
          <w:rFonts w:ascii="Times New Roman" w:hAnsi="Times New Roman" w:cs="Times New Roman"/>
          <w:sz w:val="24"/>
          <w:szCs w:val="24"/>
        </w:rPr>
        <w:t>#3 Integrate concepts of pathology, PT interventions and data collection for application to adult populations. (7D2, 7D4, 7D5, 7D8, 7D16, 7D29)</w:t>
      </w:r>
    </w:p>
    <w:p w:rsidR="00850D97" w:rsidRPr="001349B6" w:rsidRDefault="00850D97" w:rsidP="00850D97">
      <w:pPr>
        <w:ind w:left="1080"/>
        <w:rPr>
          <w:rFonts w:ascii="Times New Roman" w:hAnsi="Times New Roman" w:cs="Times New Roman"/>
          <w:b/>
          <w:sz w:val="24"/>
          <w:szCs w:val="24"/>
        </w:rPr>
      </w:pPr>
      <w:r w:rsidRPr="001349B6">
        <w:rPr>
          <w:rFonts w:ascii="Times New Roman" w:hAnsi="Times New Roman" w:cs="Times New Roman"/>
          <w:sz w:val="24"/>
          <w:szCs w:val="24"/>
        </w:rPr>
        <w:t>#7 Explore the role the role of the PTA in promotion of health &amp; wellness and prevention for the adult population (7D24m)</w:t>
      </w:r>
    </w:p>
    <w:p w:rsidR="00850D97" w:rsidRPr="001349B6" w:rsidRDefault="00850D97" w:rsidP="00850D97">
      <w:pPr>
        <w:ind w:left="1080"/>
        <w:rPr>
          <w:rFonts w:ascii="Times New Roman" w:hAnsi="Times New Roman" w:cs="Times New Roman"/>
          <w:b/>
          <w:sz w:val="24"/>
          <w:szCs w:val="24"/>
        </w:rPr>
      </w:pPr>
      <w:r w:rsidRPr="001349B6">
        <w:rPr>
          <w:rFonts w:ascii="Times New Roman" w:hAnsi="Times New Roman" w:cs="Times New Roman"/>
          <w:sz w:val="24"/>
          <w:szCs w:val="24"/>
        </w:rPr>
        <w:t>#8 Determine patient re-integration to home, community, and work environment (7D24m)</w:t>
      </w:r>
    </w:p>
    <w:p w:rsidR="00850D97" w:rsidRPr="001349B6" w:rsidRDefault="00850D97" w:rsidP="00850D97">
      <w:pPr>
        <w:ind w:left="1080"/>
        <w:rPr>
          <w:rFonts w:ascii="Times New Roman" w:hAnsi="Times New Roman" w:cs="Times New Roman"/>
          <w:b/>
          <w:sz w:val="24"/>
          <w:szCs w:val="24"/>
        </w:rPr>
      </w:pPr>
      <w:r w:rsidRPr="001349B6">
        <w:rPr>
          <w:rFonts w:ascii="Times New Roman" w:hAnsi="Times New Roman" w:cs="Times New Roman"/>
          <w:sz w:val="24"/>
          <w:szCs w:val="24"/>
        </w:rPr>
        <w:t>#9 Explore physical therapy interventions for special patient populations. (7D2, 7D4, 7D5, 7D8, 7D16, 7D24e,7D29)</w:t>
      </w:r>
    </w:p>
    <w:p w:rsidR="00850D97" w:rsidRDefault="00850D97" w:rsidP="00850D97">
      <w:pPr>
        <w:rPr>
          <w:rFonts w:ascii="Times New Roman" w:hAnsi="Times New Roman" w:cs="Times New Roman"/>
          <w:sz w:val="24"/>
          <w:szCs w:val="24"/>
        </w:rPr>
      </w:pPr>
    </w:p>
    <w:p w:rsidR="00850D97" w:rsidRPr="006856F5" w:rsidRDefault="00850D97" w:rsidP="00850D97">
      <w:pPr>
        <w:rPr>
          <w:rFonts w:ascii="Times New Roman" w:hAnsi="Times New Roman" w:cs="Times New Roman"/>
          <w:b/>
          <w:sz w:val="24"/>
          <w:szCs w:val="24"/>
        </w:rPr>
      </w:pPr>
      <w:r w:rsidRPr="006856F5">
        <w:rPr>
          <w:rFonts w:ascii="Times New Roman" w:hAnsi="Times New Roman" w:cs="Times New Roman"/>
          <w:b/>
          <w:sz w:val="24"/>
          <w:szCs w:val="24"/>
        </w:rPr>
        <w:t>Lifespan Systems Approach for the Adult Population (Group Project) (10pts)</w:t>
      </w:r>
    </w:p>
    <w:p w:rsidR="00850D97" w:rsidRDefault="00850D97" w:rsidP="00850D97">
      <w:pPr>
        <w:rPr>
          <w:rFonts w:ascii="Times New Roman" w:hAnsi="Times New Roman" w:cs="Times New Roman"/>
          <w:i/>
          <w:sz w:val="24"/>
          <w:szCs w:val="24"/>
        </w:rPr>
      </w:pPr>
      <w:r w:rsidRPr="006856F5">
        <w:rPr>
          <w:rFonts w:ascii="Times New Roman" w:hAnsi="Times New Roman" w:cs="Times New Roman"/>
          <w:i/>
          <w:sz w:val="24"/>
          <w:szCs w:val="24"/>
        </w:rPr>
        <w:t>Describe the major changes, functional implications, rehabilitation implications for each life stage. How with this knowledge be integrated as a PTA when treating patients from this age? (Nervous, Somatosensory, Visual, Vestibular, Muscular, Skeletal Systems)</w:t>
      </w:r>
    </w:p>
    <w:p w:rsidR="00850D97" w:rsidRDefault="00850D97" w:rsidP="00850D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Nervous System </w:t>
      </w:r>
    </w:p>
    <w:tbl>
      <w:tblPr>
        <w:tblStyle w:val="TableGrid"/>
        <w:tblW w:w="0" w:type="auto"/>
        <w:tblLook w:val="04A0" w:firstRow="1" w:lastRow="0" w:firstColumn="1" w:lastColumn="0" w:noHBand="0" w:noVBand="1"/>
      </w:tblPr>
      <w:tblGrid>
        <w:gridCol w:w="1470"/>
        <w:gridCol w:w="2472"/>
        <w:gridCol w:w="2445"/>
        <w:gridCol w:w="2469"/>
      </w:tblGrid>
      <w:tr w:rsidR="00850D97" w:rsidTr="00AD42FF">
        <w:tc>
          <w:tcPr>
            <w:tcW w:w="1470" w:type="dxa"/>
          </w:tcPr>
          <w:p w:rsidR="00850D97" w:rsidRPr="00FE48B4" w:rsidRDefault="00850D97" w:rsidP="00AD42FF">
            <w:pPr>
              <w:rPr>
                <w:rFonts w:ascii="Times New Roman" w:hAnsi="Times New Roman" w:cs="Times New Roman"/>
                <w:b/>
                <w:sz w:val="24"/>
                <w:szCs w:val="24"/>
              </w:rPr>
            </w:pPr>
            <w:r w:rsidRPr="00FE48B4">
              <w:rPr>
                <w:rFonts w:ascii="Times New Roman" w:hAnsi="Times New Roman" w:cs="Times New Roman"/>
                <w:b/>
                <w:sz w:val="24"/>
                <w:szCs w:val="24"/>
              </w:rPr>
              <w:t xml:space="preserve">Age Stage </w:t>
            </w:r>
          </w:p>
        </w:tc>
        <w:tc>
          <w:tcPr>
            <w:tcW w:w="2665" w:type="dxa"/>
          </w:tcPr>
          <w:p w:rsidR="00850D97" w:rsidRPr="00FE48B4" w:rsidRDefault="00850D97" w:rsidP="00AD42FF">
            <w:pPr>
              <w:rPr>
                <w:rFonts w:ascii="Times New Roman" w:hAnsi="Times New Roman" w:cs="Times New Roman"/>
                <w:b/>
                <w:sz w:val="24"/>
                <w:szCs w:val="24"/>
              </w:rPr>
            </w:pPr>
            <w:r w:rsidRPr="00FE48B4">
              <w:rPr>
                <w:rFonts w:ascii="Times New Roman" w:hAnsi="Times New Roman" w:cs="Times New Roman"/>
                <w:b/>
                <w:sz w:val="24"/>
                <w:szCs w:val="24"/>
              </w:rPr>
              <w:t xml:space="preserve">Major Changes </w:t>
            </w:r>
          </w:p>
        </w:tc>
        <w:tc>
          <w:tcPr>
            <w:tcW w:w="2610" w:type="dxa"/>
          </w:tcPr>
          <w:p w:rsidR="00850D97" w:rsidRPr="00FE48B4" w:rsidRDefault="00850D97" w:rsidP="00AD42FF">
            <w:pPr>
              <w:rPr>
                <w:rFonts w:ascii="Times New Roman" w:hAnsi="Times New Roman" w:cs="Times New Roman"/>
                <w:b/>
                <w:sz w:val="24"/>
                <w:szCs w:val="24"/>
              </w:rPr>
            </w:pPr>
            <w:r w:rsidRPr="00FE48B4">
              <w:rPr>
                <w:rFonts w:ascii="Times New Roman" w:hAnsi="Times New Roman" w:cs="Times New Roman"/>
                <w:b/>
                <w:sz w:val="24"/>
                <w:szCs w:val="24"/>
              </w:rPr>
              <w:t xml:space="preserve">Functional Implication </w:t>
            </w:r>
          </w:p>
        </w:tc>
        <w:tc>
          <w:tcPr>
            <w:tcW w:w="2605" w:type="dxa"/>
          </w:tcPr>
          <w:p w:rsidR="00850D97" w:rsidRPr="00FE48B4" w:rsidRDefault="00850D97" w:rsidP="00AD42FF">
            <w:pPr>
              <w:rPr>
                <w:rFonts w:ascii="Times New Roman" w:hAnsi="Times New Roman" w:cs="Times New Roman"/>
                <w:b/>
                <w:sz w:val="24"/>
                <w:szCs w:val="24"/>
              </w:rPr>
            </w:pPr>
            <w:r w:rsidRPr="00FE48B4">
              <w:rPr>
                <w:rFonts w:ascii="Times New Roman" w:hAnsi="Times New Roman" w:cs="Times New Roman"/>
                <w:b/>
                <w:sz w:val="24"/>
                <w:szCs w:val="24"/>
              </w:rPr>
              <w:t>Rehabilitation Implication</w:t>
            </w:r>
          </w:p>
        </w:tc>
      </w:tr>
      <w:tr w:rsidR="00850D97" w:rsidTr="00AD42FF">
        <w:tc>
          <w:tcPr>
            <w:tcW w:w="1470" w:type="dxa"/>
          </w:tcPr>
          <w:p w:rsidR="00850D97" w:rsidRPr="00FE48B4" w:rsidRDefault="00850D97" w:rsidP="00AD42FF">
            <w:pPr>
              <w:rPr>
                <w:rFonts w:ascii="Times New Roman" w:hAnsi="Times New Roman" w:cs="Times New Roman"/>
                <w:b/>
                <w:sz w:val="24"/>
                <w:szCs w:val="24"/>
              </w:rPr>
            </w:pPr>
            <w:r w:rsidRPr="00FE48B4">
              <w:rPr>
                <w:rFonts w:ascii="Times New Roman" w:hAnsi="Times New Roman" w:cs="Times New Roman"/>
                <w:b/>
                <w:sz w:val="24"/>
                <w:szCs w:val="24"/>
              </w:rPr>
              <w:t xml:space="preserve">Maturity (Adulthood) </w:t>
            </w:r>
          </w:p>
        </w:tc>
        <w:tc>
          <w:tcPr>
            <w:tcW w:w="2665" w:type="dxa"/>
          </w:tcPr>
          <w:p w:rsidR="00850D97" w:rsidRDefault="00850D97" w:rsidP="00850D97">
            <w:pPr>
              <w:pStyle w:val="ListParagraph"/>
              <w:numPr>
                <w:ilvl w:val="0"/>
                <w:numId w:val="3"/>
              </w:numPr>
              <w:spacing w:after="0" w:line="240" w:lineRule="auto"/>
              <w:rPr>
                <w:rFonts w:ascii="Times New Roman" w:hAnsi="Times New Roman" w:cs="Times New Roman"/>
                <w:sz w:val="24"/>
                <w:szCs w:val="24"/>
              </w:rPr>
            </w:pPr>
            <w:r w:rsidRPr="00965B20">
              <w:rPr>
                <w:rFonts w:ascii="Times New Roman" w:hAnsi="Times New Roman" w:cs="Times New Roman"/>
                <w:sz w:val="24"/>
                <w:szCs w:val="24"/>
              </w:rPr>
              <w:t xml:space="preserve">Continued brain growth until age 12-15; critical growth periods at age 6-8, 10-12, and age 18 </w:t>
            </w:r>
          </w:p>
          <w:p w:rsidR="00850D97" w:rsidRDefault="00850D97" w:rsidP="00850D97">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Increased complexity of fiber systems and increased conduction velocity </w:t>
            </w:r>
          </w:p>
          <w:p w:rsidR="00850D97" w:rsidRDefault="00850D97" w:rsidP="00850D97">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Declining nerve conduction velocities after age 30 </w:t>
            </w:r>
          </w:p>
          <w:p w:rsidR="00850D97" w:rsidRPr="00965B20" w:rsidRDefault="00850D97" w:rsidP="00850D97">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Beginning decline in brain weight and volume </w:t>
            </w:r>
          </w:p>
        </w:tc>
        <w:tc>
          <w:tcPr>
            <w:tcW w:w="2610" w:type="dxa"/>
          </w:tcPr>
          <w:p w:rsidR="00850D97" w:rsidRDefault="00850D97" w:rsidP="00850D97">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IQ peaks at age 20-30 </w:t>
            </w:r>
          </w:p>
          <w:p w:rsidR="00850D97" w:rsidRDefault="00850D97" w:rsidP="00850D97">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Learning continues to be able to be maximized because of ongoing development of association areas</w:t>
            </w:r>
          </w:p>
          <w:p w:rsidR="00850D97" w:rsidRDefault="00850D97" w:rsidP="00850D97">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Reaction time peaks between 20-60 years</w:t>
            </w:r>
          </w:p>
          <w:p w:rsidR="00850D97" w:rsidRPr="00093F7C" w:rsidRDefault="00850D97" w:rsidP="00850D97">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First areas to show neuronal loss and shrinkage are sensory and motor cortexes and hippocampus </w:t>
            </w:r>
          </w:p>
        </w:tc>
        <w:tc>
          <w:tcPr>
            <w:tcW w:w="2605" w:type="dxa"/>
          </w:tcPr>
          <w:p w:rsidR="00850D97" w:rsidRDefault="00850D97" w:rsidP="00850D97">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Built-in redundancy offers great implications for recovery </w:t>
            </w:r>
          </w:p>
          <w:p w:rsidR="00850D97" w:rsidRDefault="00850D97" w:rsidP="00850D97">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Plasticity in adulthood is highly dependent on use, which increases synaptic strength and efficiency </w:t>
            </w:r>
          </w:p>
          <w:p w:rsidR="00850D97" w:rsidRPr="00093F7C" w:rsidRDefault="00850D97" w:rsidP="00850D97">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Short-term memory beginning to decline </w:t>
            </w:r>
          </w:p>
        </w:tc>
      </w:tr>
    </w:tbl>
    <w:p w:rsidR="00850D97" w:rsidRDefault="00850D97" w:rsidP="00850D97">
      <w:pPr>
        <w:rPr>
          <w:rFonts w:ascii="Times New Roman" w:hAnsi="Times New Roman" w:cs="Times New Roman"/>
          <w:sz w:val="24"/>
          <w:szCs w:val="24"/>
        </w:rPr>
      </w:pPr>
    </w:p>
    <w:p w:rsidR="00850D97" w:rsidRDefault="00850D97" w:rsidP="00850D97">
      <w:pPr>
        <w:rPr>
          <w:rFonts w:ascii="Times New Roman" w:hAnsi="Times New Roman" w:cs="Times New Roman"/>
          <w:sz w:val="24"/>
          <w:szCs w:val="24"/>
        </w:rPr>
      </w:pPr>
      <w:r>
        <w:rPr>
          <w:rFonts w:ascii="Times New Roman" w:hAnsi="Times New Roman" w:cs="Times New Roman"/>
          <w:sz w:val="24"/>
          <w:szCs w:val="24"/>
        </w:rPr>
        <w:t xml:space="preserve">The Somatosensory System </w:t>
      </w:r>
    </w:p>
    <w:tbl>
      <w:tblPr>
        <w:tblStyle w:val="TableGrid"/>
        <w:tblW w:w="0" w:type="auto"/>
        <w:tblLook w:val="04A0" w:firstRow="1" w:lastRow="0" w:firstColumn="1" w:lastColumn="0" w:noHBand="0" w:noVBand="1"/>
      </w:tblPr>
      <w:tblGrid>
        <w:gridCol w:w="1432"/>
        <w:gridCol w:w="2217"/>
        <w:gridCol w:w="2287"/>
        <w:gridCol w:w="2920"/>
      </w:tblGrid>
      <w:tr w:rsidR="00850D97" w:rsidTr="00AD42FF">
        <w:tc>
          <w:tcPr>
            <w:tcW w:w="1435" w:type="dxa"/>
          </w:tcPr>
          <w:p w:rsidR="00850D97" w:rsidRPr="00FE48B4" w:rsidRDefault="00850D97" w:rsidP="00AD42FF">
            <w:pPr>
              <w:rPr>
                <w:rFonts w:ascii="Times New Roman" w:hAnsi="Times New Roman" w:cs="Times New Roman"/>
                <w:b/>
                <w:sz w:val="24"/>
                <w:szCs w:val="24"/>
              </w:rPr>
            </w:pPr>
            <w:r w:rsidRPr="00FE48B4">
              <w:rPr>
                <w:rFonts w:ascii="Times New Roman" w:hAnsi="Times New Roman" w:cs="Times New Roman"/>
                <w:b/>
                <w:sz w:val="24"/>
                <w:szCs w:val="24"/>
              </w:rPr>
              <w:t xml:space="preserve">Age Stage </w:t>
            </w:r>
          </w:p>
        </w:tc>
        <w:tc>
          <w:tcPr>
            <w:tcW w:w="2340" w:type="dxa"/>
          </w:tcPr>
          <w:p w:rsidR="00850D97" w:rsidRPr="00FE48B4" w:rsidRDefault="00850D97" w:rsidP="00AD42FF">
            <w:pPr>
              <w:rPr>
                <w:rFonts w:ascii="Times New Roman" w:hAnsi="Times New Roman" w:cs="Times New Roman"/>
                <w:b/>
                <w:sz w:val="24"/>
                <w:szCs w:val="24"/>
              </w:rPr>
            </w:pPr>
            <w:r w:rsidRPr="00FE48B4">
              <w:rPr>
                <w:rFonts w:ascii="Times New Roman" w:hAnsi="Times New Roman" w:cs="Times New Roman"/>
                <w:b/>
                <w:sz w:val="24"/>
                <w:szCs w:val="24"/>
              </w:rPr>
              <w:t xml:space="preserve">Major Changes </w:t>
            </w:r>
          </w:p>
        </w:tc>
        <w:tc>
          <w:tcPr>
            <w:tcW w:w="2430" w:type="dxa"/>
          </w:tcPr>
          <w:p w:rsidR="00850D97" w:rsidRPr="00FE48B4" w:rsidRDefault="00850D97" w:rsidP="00AD42FF">
            <w:pPr>
              <w:rPr>
                <w:rFonts w:ascii="Times New Roman" w:hAnsi="Times New Roman" w:cs="Times New Roman"/>
                <w:b/>
                <w:sz w:val="24"/>
                <w:szCs w:val="24"/>
              </w:rPr>
            </w:pPr>
            <w:r w:rsidRPr="00FE48B4">
              <w:rPr>
                <w:rFonts w:ascii="Times New Roman" w:hAnsi="Times New Roman" w:cs="Times New Roman"/>
                <w:b/>
                <w:sz w:val="24"/>
                <w:szCs w:val="24"/>
              </w:rPr>
              <w:t xml:space="preserve">Functional Implications </w:t>
            </w:r>
          </w:p>
        </w:tc>
        <w:tc>
          <w:tcPr>
            <w:tcW w:w="3145" w:type="dxa"/>
          </w:tcPr>
          <w:p w:rsidR="00850D97" w:rsidRPr="00FE48B4" w:rsidRDefault="00850D97" w:rsidP="00AD42FF">
            <w:pPr>
              <w:rPr>
                <w:rFonts w:ascii="Times New Roman" w:hAnsi="Times New Roman" w:cs="Times New Roman"/>
                <w:b/>
                <w:sz w:val="24"/>
                <w:szCs w:val="24"/>
              </w:rPr>
            </w:pPr>
            <w:r w:rsidRPr="00FE48B4">
              <w:rPr>
                <w:rFonts w:ascii="Times New Roman" w:hAnsi="Times New Roman" w:cs="Times New Roman"/>
                <w:b/>
                <w:sz w:val="24"/>
                <w:szCs w:val="24"/>
              </w:rPr>
              <w:t xml:space="preserve">Rehabilitation Implications </w:t>
            </w:r>
          </w:p>
        </w:tc>
      </w:tr>
      <w:tr w:rsidR="00850D97" w:rsidTr="00AD42FF">
        <w:tc>
          <w:tcPr>
            <w:tcW w:w="1435" w:type="dxa"/>
          </w:tcPr>
          <w:p w:rsidR="00850D97" w:rsidRPr="00FE48B4" w:rsidRDefault="00850D97" w:rsidP="00AD42FF">
            <w:pPr>
              <w:rPr>
                <w:rFonts w:ascii="Times New Roman" w:hAnsi="Times New Roman" w:cs="Times New Roman"/>
                <w:b/>
                <w:sz w:val="24"/>
                <w:szCs w:val="24"/>
              </w:rPr>
            </w:pPr>
            <w:r w:rsidRPr="00FE48B4">
              <w:rPr>
                <w:rFonts w:ascii="Times New Roman" w:hAnsi="Times New Roman" w:cs="Times New Roman"/>
                <w:b/>
                <w:sz w:val="24"/>
                <w:szCs w:val="24"/>
              </w:rPr>
              <w:t xml:space="preserve">Maturity </w:t>
            </w:r>
            <w:r w:rsidRPr="00FE48B4">
              <w:rPr>
                <w:rFonts w:ascii="Times New Roman" w:hAnsi="Times New Roman" w:cs="Times New Roman"/>
                <w:b/>
                <w:sz w:val="24"/>
                <w:szCs w:val="24"/>
              </w:rPr>
              <w:lastRenderedPageBreak/>
              <w:t xml:space="preserve">(adulthood) </w:t>
            </w:r>
          </w:p>
        </w:tc>
        <w:tc>
          <w:tcPr>
            <w:tcW w:w="2340" w:type="dxa"/>
          </w:tcPr>
          <w:p w:rsidR="00850D97" w:rsidRDefault="00850D97" w:rsidP="00850D9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Small, almost </w:t>
            </w:r>
            <w:r>
              <w:rPr>
                <w:rFonts w:ascii="Times New Roman" w:hAnsi="Times New Roman" w:cs="Times New Roman"/>
                <w:sz w:val="24"/>
                <w:szCs w:val="24"/>
              </w:rPr>
              <w:lastRenderedPageBreak/>
              <w:t xml:space="preserve">imperceptible changes not noticeable until after age 40 </w:t>
            </w:r>
          </w:p>
          <w:p w:rsidR="00850D97" w:rsidRPr="00D41888" w:rsidRDefault="00850D97" w:rsidP="00850D9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Skin changes, such as dryness and decreased elasticity, affect precision of cutaneous receptors </w:t>
            </w:r>
          </w:p>
        </w:tc>
        <w:tc>
          <w:tcPr>
            <w:tcW w:w="2430" w:type="dxa"/>
          </w:tcPr>
          <w:p w:rsidR="00850D97" w:rsidRPr="00D41888" w:rsidRDefault="00850D97" w:rsidP="00850D9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Reaction time is </w:t>
            </w:r>
            <w:r>
              <w:rPr>
                <w:rFonts w:ascii="Times New Roman" w:hAnsi="Times New Roman" w:cs="Times New Roman"/>
                <w:sz w:val="24"/>
                <w:szCs w:val="24"/>
              </w:rPr>
              <w:lastRenderedPageBreak/>
              <w:t xml:space="preserve">decreased </w:t>
            </w:r>
          </w:p>
        </w:tc>
        <w:tc>
          <w:tcPr>
            <w:tcW w:w="3145" w:type="dxa"/>
          </w:tcPr>
          <w:p w:rsidR="00850D97" w:rsidRDefault="00850D97" w:rsidP="00850D9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Knowledge based on </w:t>
            </w:r>
            <w:r>
              <w:rPr>
                <w:rFonts w:ascii="Times New Roman" w:hAnsi="Times New Roman" w:cs="Times New Roman"/>
                <w:sz w:val="24"/>
                <w:szCs w:val="24"/>
              </w:rPr>
              <w:lastRenderedPageBreak/>
              <w:t xml:space="preserve">experience will make up for any minimal sensory and motor decline, minimizing any functional impact </w:t>
            </w:r>
          </w:p>
          <w:p w:rsidR="00850D97" w:rsidRPr="00D41888" w:rsidRDefault="00850D97" w:rsidP="00850D9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Clinicians can maximize rehabilitation at this life stage by choosing tasks from patient’s past experience and knowledge repertoire </w:t>
            </w:r>
          </w:p>
        </w:tc>
      </w:tr>
    </w:tbl>
    <w:p w:rsidR="00850D97" w:rsidRDefault="00850D97" w:rsidP="00850D97">
      <w:pPr>
        <w:rPr>
          <w:rFonts w:ascii="Times New Roman" w:hAnsi="Times New Roman" w:cs="Times New Roman"/>
          <w:sz w:val="24"/>
          <w:szCs w:val="24"/>
        </w:rPr>
      </w:pPr>
    </w:p>
    <w:p w:rsidR="00850D97" w:rsidRDefault="00850D97" w:rsidP="00850D97">
      <w:pPr>
        <w:spacing w:line="240" w:lineRule="auto"/>
        <w:rPr>
          <w:rFonts w:ascii="Times New Roman" w:hAnsi="Times New Roman" w:cs="Times New Roman"/>
          <w:sz w:val="24"/>
          <w:szCs w:val="24"/>
        </w:rPr>
      </w:pPr>
      <w:r>
        <w:rPr>
          <w:rFonts w:ascii="Times New Roman" w:hAnsi="Times New Roman" w:cs="Times New Roman"/>
          <w:sz w:val="24"/>
          <w:szCs w:val="24"/>
        </w:rPr>
        <w:t xml:space="preserve">The Visual System </w:t>
      </w:r>
    </w:p>
    <w:tbl>
      <w:tblPr>
        <w:tblStyle w:val="TableGrid"/>
        <w:tblW w:w="9463" w:type="dxa"/>
        <w:tblLook w:val="04A0" w:firstRow="1" w:lastRow="0" w:firstColumn="1" w:lastColumn="0" w:noHBand="0" w:noVBand="1"/>
      </w:tblPr>
      <w:tblGrid>
        <w:gridCol w:w="1417"/>
        <w:gridCol w:w="2718"/>
        <w:gridCol w:w="2340"/>
        <w:gridCol w:w="2875"/>
        <w:gridCol w:w="113"/>
      </w:tblGrid>
      <w:tr w:rsidR="00850D97" w:rsidTr="00AD42FF">
        <w:tc>
          <w:tcPr>
            <w:tcW w:w="1417" w:type="dxa"/>
          </w:tcPr>
          <w:p w:rsidR="00850D97" w:rsidRPr="00FE48B4" w:rsidRDefault="00850D97" w:rsidP="00AD42FF">
            <w:pPr>
              <w:rPr>
                <w:rFonts w:ascii="Times New Roman" w:hAnsi="Times New Roman" w:cs="Times New Roman"/>
                <w:b/>
                <w:sz w:val="24"/>
                <w:szCs w:val="24"/>
              </w:rPr>
            </w:pPr>
            <w:r w:rsidRPr="00FE48B4">
              <w:rPr>
                <w:rFonts w:ascii="Times New Roman" w:hAnsi="Times New Roman" w:cs="Times New Roman"/>
                <w:b/>
                <w:sz w:val="24"/>
                <w:szCs w:val="24"/>
              </w:rPr>
              <w:t xml:space="preserve">Age Stage </w:t>
            </w:r>
          </w:p>
        </w:tc>
        <w:tc>
          <w:tcPr>
            <w:tcW w:w="2718" w:type="dxa"/>
          </w:tcPr>
          <w:p w:rsidR="00850D97" w:rsidRPr="00FE48B4" w:rsidRDefault="00850D97" w:rsidP="00AD42FF">
            <w:pPr>
              <w:rPr>
                <w:rFonts w:ascii="Times New Roman" w:hAnsi="Times New Roman" w:cs="Times New Roman"/>
                <w:b/>
                <w:sz w:val="24"/>
                <w:szCs w:val="24"/>
              </w:rPr>
            </w:pPr>
            <w:r w:rsidRPr="00FE48B4">
              <w:rPr>
                <w:rFonts w:ascii="Times New Roman" w:hAnsi="Times New Roman" w:cs="Times New Roman"/>
                <w:b/>
                <w:sz w:val="24"/>
                <w:szCs w:val="24"/>
              </w:rPr>
              <w:t xml:space="preserve">Major Changes </w:t>
            </w:r>
          </w:p>
        </w:tc>
        <w:tc>
          <w:tcPr>
            <w:tcW w:w="2340" w:type="dxa"/>
          </w:tcPr>
          <w:p w:rsidR="00850D97" w:rsidRPr="00FE48B4" w:rsidRDefault="00850D97" w:rsidP="00AD42FF">
            <w:pPr>
              <w:rPr>
                <w:rFonts w:ascii="Times New Roman" w:hAnsi="Times New Roman" w:cs="Times New Roman"/>
                <w:b/>
                <w:sz w:val="24"/>
                <w:szCs w:val="24"/>
              </w:rPr>
            </w:pPr>
            <w:r w:rsidRPr="00FE48B4">
              <w:rPr>
                <w:rFonts w:ascii="Times New Roman" w:hAnsi="Times New Roman" w:cs="Times New Roman"/>
                <w:b/>
                <w:sz w:val="24"/>
                <w:szCs w:val="24"/>
              </w:rPr>
              <w:t xml:space="preserve">Functional Implications </w:t>
            </w:r>
          </w:p>
        </w:tc>
        <w:tc>
          <w:tcPr>
            <w:tcW w:w="2988" w:type="dxa"/>
            <w:gridSpan w:val="2"/>
          </w:tcPr>
          <w:p w:rsidR="00850D97" w:rsidRPr="00FE48B4" w:rsidRDefault="00850D97" w:rsidP="00AD42FF">
            <w:pPr>
              <w:rPr>
                <w:rFonts w:ascii="Times New Roman" w:hAnsi="Times New Roman" w:cs="Times New Roman"/>
                <w:b/>
                <w:sz w:val="24"/>
                <w:szCs w:val="24"/>
              </w:rPr>
            </w:pPr>
            <w:r w:rsidRPr="00FE48B4">
              <w:rPr>
                <w:rFonts w:ascii="Times New Roman" w:hAnsi="Times New Roman" w:cs="Times New Roman"/>
                <w:b/>
                <w:sz w:val="24"/>
                <w:szCs w:val="24"/>
              </w:rPr>
              <w:t xml:space="preserve">Rehabilitation Implications </w:t>
            </w:r>
          </w:p>
        </w:tc>
      </w:tr>
      <w:tr w:rsidR="00850D97" w:rsidTr="00AD42FF">
        <w:trPr>
          <w:gridAfter w:val="1"/>
          <w:wAfter w:w="113" w:type="dxa"/>
        </w:trPr>
        <w:tc>
          <w:tcPr>
            <w:tcW w:w="1417" w:type="dxa"/>
          </w:tcPr>
          <w:p w:rsidR="00850D97" w:rsidRPr="00FE48B4" w:rsidRDefault="00850D97" w:rsidP="00AD42FF">
            <w:pPr>
              <w:rPr>
                <w:rFonts w:ascii="Times New Roman" w:hAnsi="Times New Roman" w:cs="Times New Roman"/>
                <w:b/>
                <w:sz w:val="24"/>
                <w:szCs w:val="24"/>
              </w:rPr>
            </w:pPr>
            <w:r w:rsidRPr="00FE48B4">
              <w:rPr>
                <w:rFonts w:ascii="Times New Roman" w:hAnsi="Times New Roman" w:cs="Times New Roman"/>
                <w:b/>
                <w:sz w:val="24"/>
                <w:szCs w:val="24"/>
              </w:rPr>
              <w:t xml:space="preserve">Maturity (adulthood) </w:t>
            </w:r>
          </w:p>
        </w:tc>
        <w:tc>
          <w:tcPr>
            <w:tcW w:w="2718" w:type="dxa"/>
          </w:tcPr>
          <w:p w:rsidR="00850D97" w:rsidRDefault="00850D97" w:rsidP="00850D9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Visual acuity continues to improve during 20s and 30s </w:t>
            </w:r>
          </w:p>
          <w:p w:rsidR="00850D97" w:rsidRDefault="00850D97" w:rsidP="00850D9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 age 45 there is a tendency for presbyopia, caused by age-related inability of lens to change its curvature </w:t>
            </w:r>
          </w:p>
          <w:p w:rsidR="00850D97" w:rsidRDefault="00850D97" w:rsidP="00850D9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Lens elasticity and transparency decrease</w:t>
            </w:r>
          </w:p>
          <w:p w:rsidR="00850D97" w:rsidRPr="00D41888" w:rsidRDefault="00850D97" w:rsidP="00850D9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Incidence of cataract formation increases over age 30 </w:t>
            </w:r>
          </w:p>
        </w:tc>
        <w:tc>
          <w:tcPr>
            <w:tcW w:w="2340" w:type="dxa"/>
          </w:tcPr>
          <w:p w:rsidR="00850D97" w:rsidRDefault="00850D97" w:rsidP="00850D9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Sharp decline in ability to quickly adapt to change from light to dark environment after age 40 </w:t>
            </w:r>
          </w:p>
          <w:p w:rsidR="00850D97" w:rsidRPr="006B56DF" w:rsidRDefault="00850D97" w:rsidP="00AD42FF">
            <w:pPr>
              <w:rPr>
                <w:rFonts w:ascii="Times New Roman" w:hAnsi="Times New Roman" w:cs="Times New Roman"/>
                <w:sz w:val="24"/>
                <w:szCs w:val="24"/>
              </w:rPr>
            </w:pPr>
          </w:p>
        </w:tc>
        <w:tc>
          <w:tcPr>
            <w:tcW w:w="2875" w:type="dxa"/>
          </w:tcPr>
          <w:p w:rsidR="00850D97" w:rsidRPr="006B56DF" w:rsidRDefault="00850D97" w:rsidP="00850D97">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Difficulty with reading small print and adapting quickly to lighting between environments are issues for clinicians to be aware of with patient instruction </w:t>
            </w:r>
          </w:p>
        </w:tc>
      </w:tr>
    </w:tbl>
    <w:p w:rsidR="00850D97" w:rsidRDefault="00850D97" w:rsidP="00850D97">
      <w:pPr>
        <w:spacing w:line="240" w:lineRule="auto"/>
        <w:rPr>
          <w:rFonts w:ascii="Times New Roman" w:hAnsi="Times New Roman" w:cs="Times New Roman"/>
          <w:sz w:val="24"/>
          <w:szCs w:val="24"/>
        </w:rPr>
      </w:pPr>
    </w:p>
    <w:p w:rsidR="00850D97" w:rsidRDefault="00850D97" w:rsidP="00850D97">
      <w:pPr>
        <w:spacing w:line="240" w:lineRule="auto"/>
        <w:rPr>
          <w:rFonts w:ascii="Times New Roman" w:hAnsi="Times New Roman" w:cs="Times New Roman"/>
          <w:sz w:val="24"/>
          <w:szCs w:val="24"/>
        </w:rPr>
      </w:pPr>
      <w:r>
        <w:rPr>
          <w:rFonts w:ascii="Times New Roman" w:hAnsi="Times New Roman" w:cs="Times New Roman"/>
          <w:sz w:val="24"/>
          <w:szCs w:val="24"/>
        </w:rPr>
        <w:t xml:space="preserve">The Vestibular System </w:t>
      </w:r>
    </w:p>
    <w:tbl>
      <w:tblPr>
        <w:tblStyle w:val="TableGrid"/>
        <w:tblW w:w="0" w:type="auto"/>
        <w:tblLook w:val="04A0" w:firstRow="1" w:lastRow="0" w:firstColumn="1" w:lastColumn="0" w:noHBand="0" w:noVBand="1"/>
      </w:tblPr>
      <w:tblGrid>
        <w:gridCol w:w="1510"/>
        <w:gridCol w:w="2274"/>
        <w:gridCol w:w="2140"/>
        <w:gridCol w:w="2932"/>
      </w:tblGrid>
      <w:tr w:rsidR="00850D97" w:rsidTr="00AD42FF">
        <w:tc>
          <w:tcPr>
            <w:tcW w:w="1525" w:type="dxa"/>
          </w:tcPr>
          <w:p w:rsidR="00850D97" w:rsidRPr="00FE48B4" w:rsidRDefault="00850D97" w:rsidP="00AD42FF">
            <w:pPr>
              <w:rPr>
                <w:rFonts w:ascii="Times New Roman" w:hAnsi="Times New Roman" w:cs="Times New Roman"/>
                <w:b/>
                <w:sz w:val="24"/>
                <w:szCs w:val="24"/>
              </w:rPr>
            </w:pPr>
            <w:r w:rsidRPr="00FE48B4">
              <w:rPr>
                <w:rFonts w:ascii="Times New Roman" w:hAnsi="Times New Roman" w:cs="Times New Roman"/>
                <w:b/>
                <w:sz w:val="24"/>
                <w:szCs w:val="24"/>
              </w:rPr>
              <w:t xml:space="preserve">Age Stage </w:t>
            </w:r>
          </w:p>
        </w:tc>
        <w:tc>
          <w:tcPr>
            <w:tcW w:w="2430" w:type="dxa"/>
          </w:tcPr>
          <w:p w:rsidR="00850D97" w:rsidRPr="00FE48B4" w:rsidRDefault="00850D97" w:rsidP="00AD42FF">
            <w:pPr>
              <w:rPr>
                <w:rFonts w:ascii="Times New Roman" w:hAnsi="Times New Roman" w:cs="Times New Roman"/>
                <w:b/>
                <w:sz w:val="24"/>
                <w:szCs w:val="24"/>
              </w:rPr>
            </w:pPr>
            <w:r w:rsidRPr="00FE48B4">
              <w:rPr>
                <w:rFonts w:ascii="Times New Roman" w:hAnsi="Times New Roman" w:cs="Times New Roman"/>
                <w:b/>
                <w:sz w:val="24"/>
                <w:szCs w:val="24"/>
              </w:rPr>
              <w:t xml:space="preserve">Major Changes </w:t>
            </w:r>
          </w:p>
        </w:tc>
        <w:tc>
          <w:tcPr>
            <w:tcW w:w="2250" w:type="dxa"/>
          </w:tcPr>
          <w:p w:rsidR="00850D97" w:rsidRPr="00FE48B4" w:rsidRDefault="00850D97" w:rsidP="00AD42FF">
            <w:pPr>
              <w:rPr>
                <w:rFonts w:ascii="Times New Roman" w:hAnsi="Times New Roman" w:cs="Times New Roman"/>
                <w:b/>
                <w:sz w:val="24"/>
                <w:szCs w:val="24"/>
              </w:rPr>
            </w:pPr>
            <w:r w:rsidRPr="00FE48B4">
              <w:rPr>
                <w:rFonts w:ascii="Times New Roman" w:hAnsi="Times New Roman" w:cs="Times New Roman"/>
                <w:b/>
                <w:sz w:val="24"/>
                <w:szCs w:val="24"/>
              </w:rPr>
              <w:t xml:space="preserve">Functional Implications </w:t>
            </w:r>
          </w:p>
        </w:tc>
        <w:tc>
          <w:tcPr>
            <w:tcW w:w="3145" w:type="dxa"/>
          </w:tcPr>
          <w:p w:rsidR="00850D97" w:rsidRPr="00FE48B4" w:rsidRDefault="00850D97" w:rsidP="00AD42FF">
            <w:pPr>
              <w:rPr>
                <w:rFonts w:ascii="Times New Roman" w:hAnsi="Times New Roman" w:cs="Times New Roman"/>
                <w:b/>
                <w:sz w:val="24"/>
                <w:szCs w:val="24"/>
              </w:rPr>
            </w:pPr>
            <w:r w:rsidRPr="00FE48B4">
              <w:rPr>
                <w:rFonts w:ascii="Times New Roman" w:hAnsi="Times New Roman" w:cs="Times New Roman"/>
                <w:b/>
                <w:sz w:val="24"/>
                <w:szCs w:val="24"/>
              </w:rPr>
              <w:t xml:space="preserve">Rehabilitation Implications </w:t>
            </w:r>
          </w:p>
        </w:tc>
      </w:tr>
      <w:tr w:rsidR="00850D97" w:rsidTr="00AD42FF">
        <w:tc>
          <w:tcPr>
            <w:tcW w:w="1525" w:type="dxa"/>
          </w:tcPr>
          <w:p w:rsidR="00850D97" w:rsidRPr="00FE48B4" w:rsidRDefault="00850D97" w:rsidP="00AD42FF">
            <w:pPr>
              <w:rPr>
                <w:rFonts w:ascii="Times New Roman" w:hAnsi="Times New Roman" w:cs="Times New Roman"/>
                <w:b/>
                <w:sz w:val="24"/>
                <w:szCs w:val="24"/>
              </w:rPr>
            </w:pPr>
            <w:r w:rsidRPr="00FE48B4">
              <w:rPr>
                <w:rFonts w:ascii="Times New Roman" w:hAnsi="Times New Roman" w:cs="Times New Roman"/>
                <w:b/>
                <w:sz w:val="24"/>
                <w:szCs w:val="24"/>
              </w:rPr>
              <w:t xml:space="preserve">Maturity (adulthood) </w:t>
            </w:r>
          </w:p>
        </w:tc>
        <w:tc>
          <w:tcPr>
            <w:tcW w:w="2430" w:type="dxa"/>
          </w:tcPr>
          <w:p w:rsidR="00850D97" w:rsidRPr="006B56DF" w:rsidRDefault="00850D97" w:rsidP="00850D97">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Beginning at age 40, number of sensory fibers and cells decrease </w:t>
            </w:r>
          </w:p>
        </w:tc>
        <w:tc>
          <w:tcPr>
            <w:tcW w:w="2250" w:type="dxa"/>
          </w:tcPr>
          <w:p w:rsidR="00850D97" w:rsidRPr="006B56DF" w:rsidRDefault="00850D97" w:rsidP="00850D97">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specific significant functional implications </w:t>
            </w:r>
          </w:p>
        </w:tc>
        <w:tc>
          <w:tcPr>
            <w:tcW w:w="3145" w:type="dxa"/>
          </w:tcPr>
          <w:p w:rsidR="00850D97" w:rsidRPr="006B56DF" w:rsidRDefault="00850D97" w:rsidP="00850D97">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the other systems, knowledge and past experience will make up for any minimal decline, maximizing rehabilitation potential </w:t>
            </w:r>
          </w:p>
        </w:tc>
      </w:tr>
    </w:tbl>
    <w:p w:rsidR="00850D97" w:rsidRDefault="00850D97" w:rsidP="00850D97">
      <w:pPr>
        <w:spacing w:line="240" w:lineRule="auto"/>
        <w:rPr>
          <w:rFonts w:ascii="Times New Roman" w:hAnsi="Times New Roman" w:cs="Times New Roman"/>
          <w:sz w:val="24"/>
          <w:szCs w:val="24"/>
        </w:rPr>
      </w:pPr>
    </w:p>
    <w:p w:rsidR="00850D97" w:rsidRDefault="00850D97" w:rsidP="00850D97">
      <w:pPr>
        <w:spacing w:line="240" w:lineRule="auto"/>
        <w:rPr>
          <w:rFonts w:ascii="Times New Roman" w:hAnsi="Times New Roman" w:cs="Times New Roman"/>
          <w:sz w:val="24"/>
          <w:szCs w:val="24"/>
        </w:rPr>
      </w:pPr>
      <w:r>
        <w:rPr>
          <w:rFonts w:ascii="Times New Roman" w:hAnsi="Times New Roman" w:cs="Times New Roman"/>
          <w:sz w:val="24"/>
          <w:szCs w:val="24"/>
        </w:rPr>
        <w:t xml:space="preserve">The Muscular System </w:t>
      </w:r>
    </w:p>
    <w:tbl>
      <w:tblPr>
        <w:tblStyle w:val="TableGrid"/>
        <w:tblW w:w="0" w:type="auto"/>
        <w:tblLook w:val="04A0" w:firstRow="1" w:lastRow="0" w:firstColumn="1" w:lastColumn="0" w:noHBand="0" w:noVBand="1"/>
      </w:tblPr>
      <w:tblGrid>
        <w:gridCol w:w="1433"/>
        <w:gridCol w:w="2094"/>
        <w:gridCol w:w="2615"/>
        <w:gridCol w:w="2714"/>
      </w:tblGrid>
      <w:tr w:rsidR="00850D97" w:rsidTr="00AD42FF">
        <w:tc>
          <w:tcPr>
            <w:tcW w:w="1435" w:type="dxa"/>
          </w:tcPr>
          <w:p w:rsidR="00850D97" w:rsidRPr="00FE48B4" w:rsidRDefault="00850D97" w:rsidP="00AD42FF">
            <w:pPr>
              <w:rPr>
                <w:rFonts w:ascii="Times New Roman" w:hAnsi="Times New Roman" w:cs="Times New Roman"/>
                <w:b/>
                <w:sz w:val="24"/>
                <w:szCs w:val="24"/>
              </w:rPr>
            </w:pPr>
            <w:r w:rsidRPr="00FE48B4">
              <w:rPr>
                <w:rFonts w:ascii="Times New Roman" w:hAnsi="Times New Roman" w:cs="Times New Roman"/>
                <w:b/>
                <w:sz w:val="24"/>
                <w:szCs w:val="24"/>
              </w:rPr>
              <w:t xml:space="preserve">Age Stage </w:t>
            </w:r>
          </w:p>
        </w:tc>
        <w:tc>
          <w:tcPr>
            <w:tcW w:w="2250" w:type="dxa"/>
          </w:tcPr>
          <w:p w:rsidR="00850D97" w:rsidRPr="00FE48B4" w:rsidRDefault="00850D97" w:rsidP="00AD42FF">
            <w:pPr>
              <w:rPr>
                <w:rFonts w:ascii="Times New Roman" w:hAnsi="Times New Roman" w:cs="Times New Roman"/>
                <w:b/>
                <w:sz w:val="24"/>
                <w:szCs w:val="24"/>
              </w:rPr>
            </w:pPr>
            <w:r w:rsidRPr="00FE48B4">
              <w:rPr>
                <w:rFonts w:ascii="Times New Roman" w:hAnsi="Times New Roman" w:cs="Times New Roman"/>
                <w:b/>
                <w:sz w:val="24"/>
                <w:szCs w:val="24"/>
              </w:rPr>
              <w:t xml:space="preserve">Major Changes </w:t>
            </w:r>
          </w:p>
        </w:tc>
        <w:tc>
          <w:tcPr>
            <w:tcW w:w="2790" w:type="dxa"/>
          </w:tcPr>
          <w:p w:rsidR="00850D97" w:rsidRPr="00FE48B4" w:rsidRDefault="00850D97" w:rsidP="00AD42FF">
            <w:pPr>
              <w:rPr>
                <w:rFonts w:ascii="Times New Roman" w:hAnsi="Times New Roman" w:cs="Times New Roman"/>
                <w:b/>
                <w:sz w:val="24"/>
                <w:szCs w:val="24"/>
              </w:rPr>
            </w:pPr>
            <w:r w:rsidRPr="00FE48B4">
              <w:rPr>
                <w:rFonts w:ascii="Times New Roman" w:hAnsi="Times New Roman" w:cs="Times New Roman"/>
                <w:b/>
                <w:sz w:val="24"/>
                <w:szCs w:val="24"/>
              </w:rPr>
              <w:t xml:space="preserve">Functional Implications </w:t>
            </w:r>
          </w:p>
        </w:tc>
        <w:tc>
          <w:tcPr>
            <w:tcW w:w="2875" w:type="dxa"/>
          </w:tcPr>
          <w:p w:rsidR="00850D97" w:rsidRPr="00FE48B4" w:rsidRDefault="00850D97" w:rsidP="00AD42FF">
            <w:pPr>
              <w:rPr>
                <w:rFonts w:ascii="Times New Roman" w:hAnsi="Times New Roman" w:cs="Times New Roman"/>
                <w:b/>
                <w:sz w:val="24"/>
                <w:szCs w:val="24"/>
              </w:rPr>
            </w:pPr>
            <w:r w:rsidRPr="00FE48B4">
              <w:rPr>
                <w:rFonts w:ascii="Times New Roman" w:hAnsi="Times New Roman" w:cs="Times New Roman"/>
                <w:b/>
                <w:sz w:val="24"/>
                <w:szCs w:val="24"/>
              </w:rPr>
              <w:t xml:space="preserve">Rehabilitation Implications </w:t>
            </w:r>
          </w:p>
        </w:tc>
      </w:tr>
      <w:tr w:rsidR="00850D97" w:rsidTr="00AD42FF">
        <w:tc>
          <w:tcPr>
            <w:tcW w:w="1435" w:type="dxa"/>
          </w:tcPr>
          <w:p w:rsidR="00850D97" w:rsidRPr="00FE48B4" w:rsidRDefault="00850D97" w:rsidP="00AD42FF">
            <w:pPr>
              <w:rPr>
                <w:rFonts w:ascii="Times New Roman" w:hAnsi="Times New Roman" w:cs="Times New Roman"/>
                <w:b/>
                <w:sz w:val="24"/>
                <w:szCs w:val="24"/>
              </w:rPr>
            </w:pPr>
            <w:r w:rsidRPr="00FE48B4">
              <w:rPr>
                <w:rFonts w:ascii="Times New Roman" w:hAnsi="Times New Roman" w:cs="Times New Roman"/>
                <w:b/>
                <w:sz w:val="24"/>
                <w:szCs w:val="24"/>
              </w:rPr>
              <w:t>Maturity (adulthood)</w:t>
            </w:r>
          </w:p>
        </w:tc>
        <w:tc>
          <w:tcPr>
            <w:tcW w:w="2250" w:type="dxa"/>
          </w:tcPr>
          <w:p w:rsidR="00850D97" w:rsidRPr="006B56DF" w:rsidRDefault="00850D97" w:rsidP="00850D9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Fiber numbers continue to increase through age 50, after which decline begins </w:t>
            </w:r>
          </w:p>
        </w:tc>
        <w:tc>
          <w:tcPr>
            <w:tcW w:w="2790" w:type="dxa"/>
          </w:tcPr>
          <w:p w:rsidR="00850D97" w:rsidRPr="006B56DF" w:rsidRDefault="00850D97" w:rsidP="00850D9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Maximum strength begins to peak during 20s, maximal in men between 30-50, staying constant until 50; 20% loss by age 60 </w:t>
            </w:r>
          </w:p>
        </w:tc>
        <w:tc>
          <w:tcPr>
            <w:tcW w:w="2875" w:type="dxa"/>
          </w:tcPr>
          <w:p w:rsidR="00850D97" w:rsidRDefault="00850D97" w:rsidP="00850D9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Physically active adults maintain and increase strength </w:t>
            </w:r>
          </w:p>
          <w:p w:rsidR="00850D97" w:rsidRPr="00FE48B4" w:rsidRDefault="00850D97" w:rsidP="00850D9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is a considerable variation in strength and endurance between individuals </w:t>
            </w:r>
          </w:p>
        </w:tc>
      </w:tr>
    </w:tbl>
    <w:p w:rsidR="00850D97" w:rsidRDefault="00850D97" w:rsidP="00850D97">
      <w:pPr>
        <w:spacing w:line="240" w:lineRule="auto"/>
        <w:rPr>
          <w:rFonts w:ascii="Times New Roman" w:hAnsi="Times New Roman" w:cs="Times New Roman"/>
          <w:sz w:val="24"/>
          <w:szCs w:val="24"/>
        </w:rPr>
      </w:pPr>
    </w:p>
    <w:p w:rsidR="00850D97" w:rsidRDefault="00850D97" w:rsidP="00850D97">
      <w:pPr>
        <w:spacing w:line="240" w:lineRule="auto"/>
        <w:rPr>
          <w:rFonts w:ascii="Times New Roman" w:hAnsi="Times New Roman" w:cs="Times New Roman"/>
          <w:sz w:val="24"/>
          <w:szCs w:val="24"/>
        </w:rPr>
      </w:pPr>
      <w:r>
        <w:rPr>
          <w:rFonts w:ascii="Times New Roman" w:hAnsi="Times New Roman" w:cs="Times New Roman"/>
          <w:sz w:val="24"/>
          <w:szCs w:val="24"/>
        </w:rPr>
        <w:t>The Skeletal System</w:t>
      </w:r>
    </w:p>
    <w:tbl>
      <w:tblPr>
        <w:tblStyle w:val="TableGrid"/>
        <w:tblW w:w="0" w:type="auto"/>
        <w:tblLook w:val="04A0" w:firstRow="1" w:lastRow="0" w:firstColumn="1" w:lastColumn="0" w:noHBand="0" w:noVBand="1"/>
      </w:tblPr>
      <w:tblGrid>
        <w:gridCol w:w="1417"/>
        <w:gridCol w:w="2323"/>
        <w:gridCol w:w="2432"/>
        <w:gridCol w:w="2684"/>
      </w:tblGrid>
      <w:tr w:rsidR="00850D97" w:rsidTr="00AD42FF">
        <w:tc>
          <w:tcPr>
            <w:tcW w:w="1417" w:type="dxa"/>
          </w:tcPr>
          <w:p w:rsidR="00850D97" w:rsidRPr="00FE48B4" w:rsidRDefault="00850D97" w:rsidP="00AD42FF">
            <w:pPr>
              <w:rPr>
                <w:rFonts w:ascii="Times New Roman" w:hAnsi="Times New Roman" w:cs="Times New Roman"/>
                <w:b/>
                <w:sz w:val="24"/>
                <w:szCs w:val="24"/>
              </w:rPr>
            </w:pPr>
            <w:r w:rsidRPr="00FE48B4">
              <w:rPr>
                <w:rFonts w:ascii="Times New Roman" w:hAnsi="Times New Roman" w:cs="Times New Roman"/>
                <w:b/>
                <w:sz w:val="24"/>
                <w:szCs w:val="24"/>
              </w:rPr>
              <w:t xml:space="preserve">Age Stage </w:t>
            </w:r>
          </w:p>
        </w:tc>
        <w:tc>
          <w:tcPr>
            <w:tcW w:w="2448" w:type="dxa"/>
          </w:tcPr>
          <w:p w:rsidR="00850D97" w:rsidRPr="00FE48B4" w:rsidRDefault="00850D97" w:rsidP="00AD42FF">
            <w:pPr>
              <w:rPr>
                <w:rFonts w:ascii="Times New Roman" w:hAnsi="Times New Roman" w:cs="Times New Roman"/>
                <w:b/>
                <w:sz w:val="24"/>
                <w:szCs w:val="24"/>
              </w:rPr>
            </w:pPr>
            <w:r w:rsidRPr="00FE48B4">
              <w:rPr>
                <w:rFonts w:ascii="Times New Roman" w:hAnsi="Times New Roman" w:cs="Times New Roman"/>
                <w:b/>
                <w:sz w:val="24"/>
                <w:szCs w:val="24"/>
              </w:rPr>
              <w:t xml:space="preserve">Major Changes </w:t>
            </w:r>
          </w:p>
        </w:tc>
        <w:tc>
          <w:tcPr>
            <w:tcW w:w="2610" w:type="dxa"/>
          </w:tcPr>
          <w:p w:rsidR="00850D97" w:rsidRPr="00FE48B4" w:rsidRDefault="00850D97" w:rsidP="00AD42FF">
            <w:pPr>
              <w:rPr>
                <w:rFonts w:ascii="Times New Roman" w:hAnsi="Times New Roman" w:cs="Times New Roman"/>
                <w:b/>
                <w:sz w:val="24"/>
                <w:szCs w:val="24"/>
              </w:rPr>
            </w:pPr>
            <w:r w:rsidRPr="00FE48B4">
              <w:rPr>
                <w:rFonts w:ascii="Times New Roman" w:hAnsi="Times New Roman" w:cs="Times New Roman"/>
                <w:b/>
                <w:sz w:val="24"/>
                <w:szCs w:val="24"/>
              </w:rPr>
              <w:t xml:space="preserve">Functional Implications </w:t>
            </w:r>
          </w:p>
        </w:tc>
        <w:tc>
          <w:tcPr>
            <w:tcW w:w="2875" w:type="dxa"/>
          </w:tcPr>
          <w:p w:rsidR="00850D97" w:rsidRPr="00FE48B4" w:rsidRDefault="00850D97" w:rsidP="00AD42FF">
            <w:pPr>
              <w:rPr>
                <w:rFonts w:ascii="Times New Roman" w:hAnsi="Times New Roman" w:cs="Times New Roman"/>
                <w:b/>
                <w:sz w:val="24"/>
                <w:szCs w:val="24"/>
              </w:rPr>
            </w:pPr>
            <w:r w:rsidRPr="00FE48B4">
              <w:rPr>
                <w:rFonts w:ascii="Times New Roman" w:hAnsi="Times New Roman" w:cs="Times New Roman"/>
                <w:b/>
                <w:sz w:val="24"/>
                <w:szCs w:val="24"/>
              </w:rPr>
              <w:t xml:space="preserve">Rehabilitation Implications </w:t>
            </w:r>
          </w:p>
        </w:tc>
      </w:tr>
      <w:tr w:rsidR="00850D97" w:rsidTr="00AD42FF">
        <w:tc>
          <w:tcPr>
            <w:tcW w:w="1417" w:type="dxa"/>
          </w:tcPr>
          <w:p w:rsidR="00850D97" w:rsidRPr="00FE48B4" w:rsidRDefault="00850D97" w:rsidP="00AD42FF">
            <w:pPr>
              <w:rPr>
                <w:rFonts w:ascii="Times New Roman" w:hAnsi="Times New Roman" w:cs="Times New Roman"/>
                <w:b/>
                <w:sz w:val="24"/>
                <w:szCs w:val="24"/>
              </w:rPr>
            </w:pPr>
            <w:r w:rsidRPr="00FE48B4">
              <w:rPr>
                <w:rFonts w:ascii="Times New Roman" w:hAnsi="Times New Roman" w:cs="Times New Roman"/>
                <w:b/>
                <w:sz w:val="24"/>
                <w:szCs w:val="24"/>
              </w:rPr>
              <w:t xml:space="preserve">Maturity (adulthood) </w:t>
            </w:r>
          </w:p>
        </w:tc>
        <w:tc>
          <w:tcPr>
            <w:tcW w:w="2448" w:type="dxa"/>
          </w:tcPr>
          <w:p w:rsidR="00850D97" w:rsidRDefault="00850D97" w:rsidP="00850D97">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Bone remodeling and increases in density continue </w:t>
            </w:r>
          </w:p>
          <w:p w:rsidR="00850D97" w:rsidRDefault="00850D97" w:rsidP="00850D97">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After age 40, bone resorption begins to exceed bone replacement </w:t>
            </w:r>
          </w:p>
          <w:p w:rsidR="00850D97" w:rsidRDefault="00850D97" w:rsidP="00850D97">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Intervertebral disc becomes more fibrous, less hydrated; vertebral bodies are less dense </w:t>
            </w:r>
          </w:p>
          <w:p w:rsidR="00850D97" w:rsidRPr="00FE48B4" w:rsidRDefault="00850D97" w:rsidP="00850D97">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Menopause creates a great impetus for bone loss in women  </w:t>
            </w:r>
          </w:p>
        </w:tc>
        <w:tc>
          <w:tcPr>
            <w:tcW w:w="2610" w:type="dxa"/>
          </w:tcPr>
          <w:p w:rsidR="00850D97" w:rsidRDefault="00850D97" w:rsidP="00850D97">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Changes in density and modeling occur as response to weight bearing and muscular contraction </w:t>
            </w:r>
          </w:p>
          <w:p w:rsidR="00850D97" w:rsidRPr="00FE48B4" w:rsidRDefault="00850D97" w:rsidP="00850D97">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Due to changes in vertebral column, some degrees of shortening in height may become evident </w:t>
            </w:r>
          </w:p>
        </w:tc>
        <w:tc>
          <w:tcPr>
            <w:tcW w:w="2875" w:type="dxa"/>
          </w:tcPr>
          <w:p w:rsidR="00850D97" w:rsidRDefault="00850D97" w:rsidP="00850D97">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incidence of back pain secondary to disc changes </w:t>
            </w:r>
          </w:p>
          <w:p w:rsidR="00850D97" w:rsidRPr="00FE48B4" w:rsidRDefault="00850D97" w:rsidP="00850D97">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Physical activity, including weight bearing, will contribute to less bone resorption and decrease osteoporosis  </w:t>
            </w:r>
          </w:p>
        </w:tc>
      </w:tr>
    </w:tbl>
    <w:p w:rsidR="00850D97" w:rsidRPr="006856F5" w:rsidRDefault="00850D97" w:rsidP="00850D97">
      <w:pPr>
        <w:rPr>
          <w:rFonts w:ascii="Times New Roman" w:hAnsi="Times New Roman" w:cs="Times New Roman"/>
          <w:b/>
          <w:sz w:val="24"/>
          <w:szCs w:val="24"/>
        </w:rPr>
      </w:pPr>
    </w:p>
    <w:p w:rsidR="00850D97" w:rsidRDefault="00850D97" w:rsidP="00850D97">
      <w:pPr>
        <w:rPr>
          <w:rFonts w:ascii="Times New Roman" w:hAnsi="Times New Roman" w:cs="Times New Roman"/>
          <w:b/>
          <w:sz w:val="24"/>
          <w:szCs w:val="24"/>
        </w:rPr>
      </w:pPr>
      <w:r>
        <w:rPr>
          <w:rFonts w:ascii="Times New Roman" w:hAnsi="Times New Roman" w:cs="Times New Roman"/>
          <w:b/>
          <w:sz w:val="24"/>
          <w:szCs w:val="24"/>
        </w:rPr>
        <w:t>Life Span Developmental Issues: Implications for the PTA</w:t>
      </w:r>
    </w:p>
    <w:p w:rsidR="00850D97" w:rsidRPr="006856F5" w:rsidRDefault="00850D97" w:rsidP="00850D97">
      <w:pPr>
        <w:rPr>
          <w:rFonts w:ascii="Times New Roman" w:hAnsi="Times New Roman" w:cs="Times New Roman"/>
          <w:b/>
          <w:sz w:val="24"/>
          <w:szCs w:val="24"/>
        </w:rPr>
      </w:pPr>
      <w:r>
        <w:rPr>
          <w:rFonts w:ascii="Times New Roman" w:hAnsi="Times New Roman" w:cs="Times New Roman"/>
          <w:b/>
          <w:sz w:val="24"/>
          <w:szCs w:val="24"/>
        </w:rPr>
        <w:t>Psychosocial Development in the Adult Population (Table 4-1) p.93-94</w:t>
      </w:r>
      <w:r w:rsidRPr="006815D6">
        <w:rPr>
          <w:rFonts w:ascii="Times New Roman" w:hAnsi="Times New Roman" w:cs="Times New Roman"/>
          <w:i/>
          <w:sz w:val="24"/>
          <w:szCs w:val="24"/>
        </w:rPr>
        <w:t>)</w:t>
      </w:r>
      <w:r>
        <w:rPr>
          <w:rFonts w:ascii="Times New Roman" w:hAnsi="Times New Roman" w:cs="Times New Roman"/>
          <w:i/>
          <w:sz w:val="24"/>
          <w:szCs w:val="24"/>
        </w:rPr>
        <w:t xml:space="preserve"> (10pts)</w:t>
      </w:r>
    </w:p>
    <w:tbl>
      <w:tblPr>
        <w:tblStyle w:val="TableGrid"/>
        <w:tblW w:w="0" w:type="auto"/>
        <w:tblLook w:val="04A0" w:firstRow="1" w:lastRow="0" w:firstColumn="1" w:lastColumn="0" w:noHBand="0" w:noVBand="1"/>
      </w:tblPr>
      <w:tblGrid>
        <w:gridCol w:w="1764"/>
        <w:gridCol w:w="1764"/>
        <w:gridCol w:w="1764"/>
        <w:gridCol w:w="1764"/>
        <w:gridCol w:w="1764"/>
      </w:tblGrid>
      <w:tr w:rsidR="00850D97" w:rsidRPr="006856F5" w:rsidTr="00AD42FF">
        <w:trPr>
          <w:trHeight w:val="1094"/>
        </w:trPr>
        <w:tc>
          <w:tcPr>
            <w:tcW w:w="1764" w:type="dxa"/>
          </w:tcPr>
          <w:p w:rsidR="00850D97" w:rsidRPr="006856F5" w:rsidRDefault="00850D97" w:rsidP="00AD42FF">
            <w:pPr>
              <w:rPr>
                <w:rFonts w:ascii="Times New Roman" w:hAnsi="Times New Roman" w:cs="Times New Roman"/>
                <w:b/>
                <w:sz w:val="24"/>
                <w:szCs w:val="24"/>
              </w:rPr>
            </w:pPr>
            <w:r w:rsidRPr="006856F5">
              <w:rPr>
                <w:rFonts w:ascii="Times New Roman" w:hAnsi="Times New Roman" w:cs="Times New Roman"/>
                <w:b/>
                <w:sz w:val="24"/>
                <w:szCs w:val="24"/>
              </w:rPr>
              <w:t>Age Stage</w:t>
            </w:r>
          </w:p>
        </w:tc>
        <w:tc>
          <w:tcPr>
            <w:tcW w:w="1764" w:type="dxa"/>
          </w:tcPr>
          <w:p w:rsidR="00850D97" w:rsidRPr="006856F5" w:rsidRDefault="00850D97" w:rsidP="00AD42FF">
            <w:pPr>
              <w:rPr>
                <w:rFonts w:ascii="Times New Roman" w:hAnsi="Times New Roman" w:cs="Times New Roman"/>
                <w:b/>
                <w:sz w:val="24"/>
                <w:szCs w:val="24"/>
              </w:rPr>
            </w:pPr>
            <w:r w:rsidRPr="006856F5">
              <w:rPr>
                <w:rFonts w:ascii="Times New Roman" w:hAnsi="Times New Roman" w:cs="Times New Roman"/>
                <w:i/>
                <w:sz w:val="24"/>
                <w:szCs w:val="24"/>
              </w:rPr>
              <w:t>Psychosocial Cognitive Stage</w:t>
            </w:r>
          </w:p>
        </w:tc>
        <w:tc>
          <w:tcPr>
            <w:tcW w:w="1764" w:type="dxa"/>
          </w:tcPr>
          <w:p w:rsidR="00850D97" w:rsidRPr="006856F5" w:rsidRDefault="00850D97" w:rsidP="00AD42FF">
            <w:pPr>
              <w:rPr>
                <w:rFonts w:ascii="Times New Roman" w:hAnsi="Times New Roman" w:cs="Times New Roman"/>
                <w:b/>
                <w:sz w:val="24"/>
                <w:szCs w:val="24"/>
              </w:rPr>
            </w:pPr>
            <w:r w:rsidRPr="006856F5">
              <w:rPr>
                <w:rFonts w:ascii="Times New Roman" w:hAnsi="Times New Roman" w:cs="Times New Roman"/>
                <w:i/>
                <w:sz w:val="24"/>
                <w:szCs w:val="24"/>
              </w:rPr>
              <w:t>Developmental Task/Key Issues</w:t>
            </w:r>
          </w:p>
        </w:tc>
        <w:tc>
          <w:tcPr>
            <w:tcW w:w="1764" w:type="dxa"/>
          </w:tcPr>
          <w:p w:rsidR="00850D97" w:rsidRPr="006856F5" w:rsidRDefault="00850D97" w:rsidP="00AD42FF">
            <w:pPr>
              <w:rPr>
                <w:rFonts w:ascii="Times New Roman" w:hAnsi="Times New Roman" w:cs="Times New Roman"/>
                <w:b/>
                <w:sz w:val="24"/>
                <w:szCs w:val="24"/>
              </w:rPr>
            </w:pPr>
            <w:r w:rsidRPr="006856F5">
              <w:rPr>
                <w:rFonts w:ascii="Times New Roman" w:hAnsi="Times New Roman" w:cs="Times New Roman"/>
                <w:i/>
                <w:sz w:val="24"/>
                <w:szCs w:val="24"/>
              </w:rPr>
              <w:t>Important Influences</w:t>
            </w:r>
          </w:p>
        </w:tc>
        <w:tc>
          <w:tcPr>
            <w:tcW w:w="1764" w:type="dxa"/>
          </w:tcPr>
          <w:p w:rsidR="00850D97" w:rsidRPr="006856F5" w:rsidRDefault="00850D97" w:rsidP="00AD42FF">
            <w:pPr>
              <w:rPr>
                <w:rFonts w:ascii="Times New Roman" w:hAnsi="Times New Roman" w:cs="Times New Roman"/>
                <w:b/>
                <w:sz w:val="24"/>
                <w:szCs w:val="24"/>
              </w:rPr>
            </w:pPr>
            <w:r w:rsidRPr="006856F5">
              <w:rPr>
                <w:rFonts w:ascii="Times New Roman" w:hAnsi="Times New Roman" w:cs="Times New Roman"/>
                <w:i/>
                <w:sz w:val="24"/>
                <w:szCs w:val="24"/>
              </w:rPr>
              <w:t>How can your interaction as a PTA express sensitivity to these key issues? (Specific)</w:t>
            </w:r>
          </w:p>
        </w:tc>
      </w:tr>
      <w:tr w:rsidR="00850D97" w:rsidRPr="006856F5" w:rsidTr="00AD42FF">
        <w:trPr>
          <w:trHeight w:val="825"/>
        </w:trPr>
        <w:tc>
          <w:tcPr>
            <w:tcW w:w="1764" w:type="dxa"/>
          </w:tcPr>
          <w:p w:rsidR="00850D97" w:rsidRPr="006856F5" w:rsidRDefault="00850D97" w:rsidP="00AD42FF">
            <w:pPr>
              <w:rPr>
                <w:rFonts w:ascii="Times New Roman" w:hAnsi="Times New Roman" w:cs="Times New Roman"/>
                <w:b/>
                <w:sz w:val="24"/>
                <w:szCs w:val="24"/>
              </w:rPr>
            </w:pPr>
            <w:r w:rsidRPr="006856F5">
              <w:rPr>
                <w:rFonts w:ascii="Times New Roman" w:hAnsi="Times New Roman" w:cs="Times New Roman"/>
                <w:b/>
                <w:sz w:val="24"/>
                <w:szCs w:val="24"/>
              </w:rPr>
              <w:t>Young Adult</w:t>
            </w:r>
          </w:p>
          <w:p w:rsidR="00850D97" w:rsidRPr="006856F5" w:rsidRDefault="00850D97" w:rsidP="00AD42FF">
            <w:pPr>
              <w:rPr>
                <w:rFonts w:ascii="Times New Roman" w:hAnsi="Times New Roman" w:cs="Times New Roman"/>
                <w:b/>
                <w:sz w:val="24"/>
                <w:szCs w:val="24"/>
              </w:rPr>
            </w:pPr>
          </w:p>
          <w:p w:rsidR="00850D97" w:rsidRPr="006856F5" w:rsidRDefault="00850D97" w:rsidP="00AD42FF">
            <w:pPr>
              <w:rPr>
                <w:rFonts w:ascii="Times New Roman" w:hAnsi="Times New Roman" w:cs="Times New Roman"/>
                <w:b/>
                <w:sz w:val="24"/>
                <w:szCs w:val="24"/>
              </w:rPr>
            </w:pPr>
          </w:p>
        </w:tc>
        <w:tc>
          <w:tcPr>
            <w:tcW w:w="1764" w:type="dxa"/>
          </w:tcPr>
          <w:p w:rsidR="00850D97" w:rsidRPr="009176FA" w:rsidRDefault="00850D97" w:rsidP="00AD42FF">
            <w:pPr>
              <w:rPr>
                <w:rFonts w:ascii="Times New Roman" w:hAnsi="Times New Roman" w:cs="Times New Roman"/>
                <w:sz w:val="24"/>
                <w:szCs w:val="24"/>
              </w:rPr>
            </w:pPr>
            <w:r>
              <w:rPr>
                <w:rFonts w:ascii="Times New Roman" w:hAnsi="Times New Roman" w:cs="Times New Roman"/>
                <w:sz w:val="24"/>
                <w:szCs w:val="24"/>
              </w:rPr>
              <w:t xml:space="preserve">Intimacy vs. isolation </w:t>
            </w:r>
          </w:p>
        </w:tc>
        <w:tc>
          <w:tcPr>
            <w:tcW w:w="1764" w:type="dxa"/>
          </w:tcPr>
          <w:p w:rsidR="00850D97" w:rsidRPr="006856F5" w:rsidRDefault="00850D97" w:rsidP="00AD42FF">
            <w:pPr>
              <w:rPr>
                <w:rFonts w:ascii="Times New Roman" w:hAnsi="Times New Roman" w:cs="Times New Roman"/>
                <w:b/>
                <w:sz w:val="24"/>
                <w:szCs w:val="24"/>
              </w:rPr>
            </w:pPr>
            <w:r>
              <w:rPr>
                <w:rFonts w:ascii="Times New Roman" w:hAnsi="Times New Roman" w:cs="Times New Roman"/>
                <w:sz w:val="24"/>
                <w:szCs w:val="24"/>
              </w:rPr>
              <w:t>Developing close relationships with others, intimacy and partnership; working toward establishing a career</w:t>
            </w:r>
          </w:p>
        </w:tc>
        <w:tc>
          <w:tcPr>
            <w:tcW w:w="1764" w:type="dxa"/>
          </w:tcPr>
          <w:p w:rsidR="00850D97" w:rsidRPr="009176FA" w:rsidRDefault="00850D97" w:rsidP="00AD42FF">
            <w:pPr>
              <w:rPr>
                <w:rFonts w:ascii="Times New Roman" w:hAnsi="Times New Roman" w:cs="Times New Roman"/>
                <w:sz w:val="24"/>
                <w:szCs w:val="24"/>
              </w:rPr>
            </w:pPr>
            <w:r>
              <w:rPr>
                <w:rFonts w:ascii="Times New Roman" w:hAnsi="Times New Roman" w:cs="Times New Roman"/>
                <w:sz w:val="24"/>
                <w:szCs w:val="24"/>
              </w:rPr>
              <w:t xml:space="preserve">supportive peers, colleagues, family (including spouse and children), society, community </w:t>
            </w:r>
          </w:p>
        </w:tc>
        <w:tc>
          <w:tcPr>
            <w:tcW w:w="1764" w:type="dxa"/>
          </w:tcPr>
          <w:p w:rsidR="00850D97" w:rsidRPr="009176FA" w:rsidRDefault="00850D97" w:rsidP="00AD42FF">
            <w:pPr>
              <w:rPr>
                <w:rFonts w:ascii="Times New Roman" w:hAnsi="Times New Roman" w:cs="Times New Roman"/>
                <w:sz w:val="24"/>
                <w:szCs w:val="24"/>
              </w:rPr>
            </w:pPr>
            <w:r>
              <w:rPr>
                <w:rFonts w:ascii="Times New Roman" w:hAnsi="Times New Roman" w:cs="Times New Roman"/>
                <w:sz w:val="24"/>
                <w:szCs w:val="24"/>
              </w:rPr>
              <w:t xml:space="preserve">Continuing concern regarding self-esteem and sexuality, some degree of vocational success is important </w:t>
            </w:r>
          </w:p>
        </w:tc>
      </w:tr>
      <w:tr w:rsidR="00850D97" w:rsidRPr="006856F5" w:rsidTr="00AD42FF">
        <w:trPr>
          <w:trHeight w:val="825"/>
        </w:trPr>
        <w:tc>
          <w:tcPr>
            <w:tcW w:w="1764" w:type="dxa"/>
          </w:tcPr>
          <w:p w:rsidR="00850D97" w:rsidRPr="006856F5" w:rsidRDefault="00850D97" w:rsidP="00AD42FF">
            <w:pPr>
              <w:rPr>
                <w:rFonts w:ascii="Times New Roman" w:hAnsi="Times New Roman" w:cs="Times New Roman"/>
                <w:b/>
                <w:sz w:val="24"/>
                <w:szCs w:val="24"/>
              </w:rPr>
            </w:pPr>
            <w:r w:rsidRPr="006856F5">
              <w:rPr>
                <w:rFonts w:ascii="Times New Roman" w:hAnsi="Times New Roman" w:cs="Times New Roman"/>
                <w:b/>
                <w:sz w:val="24"/>
                <w:szCs w:val="24"/>
              </w:rPr>
              <w:t>Adulthood</w:t>
            </w:r>
          </w:p>
          <w:p w:rsidR="00850D97" w:rsidRPr="006856F5" w:rsidRDefault="00850D97" w:rsidP="00AD42FF">
            <w:pPr>
              <w:rPr>
                <w:rFonts w:ascii="Times New Roman" w:hAnsi="Times New Roman" w:cs="Times New Roman"/>
                <w:b/>
                <w:sz w:val="24"/>
                <w:szCs w:val="24"/>
              </w:rPr>
            </w:pPr>
          </w:p>
          <w:p w:rsidR="00850D97" w:rsidRPr="006856F5" w:rsidRDefault="00850D97" w:rsidP="00AD42FF">
            <w:pPr>
              <w:rPr>
                <w:rFonts w:ascii="Times New Roman" w:hAnsi="Times New Roman" w:cs="Times New Roman"/>
                <w:b/>
                <w:sz w:val="24"/>
                <w:szCs w:val="24"/>
              </w:rPr>
            </w:pPr>
          </w:p>
        </w:tc>
        <w:tc>
          <w:tcPr>
            <w:tcW w:w="1764" w:type="dxa"/>
          </w:tcPr>
          <w:p w:rsidR="00850D97" w:rsidRPr="009176FA" w:rsidRDefault="00850D97" w:rsidP="00AD42FF">
            <w:pPr>
              <w:rPr>
                <w:rFonts w:ascii="Times New Roman" w:hAnsi="Times New Roman" w:cs="Times New Roman"/>
                <w:sz w:val="24"/>
                <w:szCs w:val="24"/>
              </w:rPr>
            </w:pPr>
            <w:r>
              <w:rPr>
                <w:rFonts w:ascii="Times New Roman" w:hAnsi="Times New Roman" w:cs="Times New Roman"/>
                <w:sz w:val="24"/>
                <w:szCs w:val="24"/>
              </w:rPr>
              <w:t xml:space="preserve">Generativity vs. self-absorption or stagnation </w:t>
            </w:r>
          </w:p>
        </w:tc>
        <w:tc>
          <w:tcPr>
            <w:tcW w:w="1764" w:type="dxa"/>
          </w:tcPr>
          <w:p w:rsidR="00850D97" w:rsidRPr="009176FA" w:rsidRDefault="00850D97" w:rsidP="00AD42FF">
            <w:pPr>
              <w:rPr>
                <w:rFonts w:ascii="Times New Roman" w:hAnsi="Times New Roman" w:cs="Times New Roman"/>
                <w:sz w:val="24"/>
                <w:szCs w:val="24"/>
              </w:rPr>
            </w:pPr>
            <w:r>
              <w:rPr>
                <w:rFonts w:ascii="Times New Roman" w:hAnsi="Times New Roman" w:cs="Times New Roman"/>
                <w:sz w:val="24"/>
                <w:szCs w:val="24"/>
              </w:rPr>
              <w:t xml:space="preserve">Assuming responsible adult roles in community; being worthwhile; looking beyond oneself and embracing future generations </w:t>
            </w:r>
          </w:p>
        </w:tc>
        <w:tc>
          <w:tcPr>
            <w:tcW w:w="1764" w:type="dxa"/>
          </w:tcPr>
          <w:p w:rsidR="00850D97" w:rsidRPr="009176FA" w:rsidRDefault="00850D97" w:rsidP="00AD42FF">
            <w:pPr>
              <w:rPr>
                <w:rFonts w:ascii="Times New Roman" w:hAnsi="Times New Roman" w:cs="Times New Roman"/>
                <w:sz w:val="24"/>
                <w:szCs w:val="24"/>
              </w:rPr>
            </w:pPr>
            <w:r>
              <w:rPr>
                <w:rFonts w:ascii="Times New Roman" w:hAnsi="Times New Roman" w:cs="Times New Roman"/>
                <w:sz w:val="24"/>
                <w:szCs w:val="24"/>
              </w:rPr>
              <w:t xml:space="preserve">Supportive peers, colleagues,  family (including spouse and children), society, community </w:t>
            </w:r>
          </w:p>
        </w:tc>
        <w:tc>
          <w:tcPr>
            <w:tcW w:w="1764" w:type="dxa"/>
          </w:tcPr>
          <w:p w:rsidR="00850D97" w:rsidRPr="009176FA" w:rsidRDefault="00850D97" w:rsidP="00AD42FF">
            <w:pPr>
              <w:rPr>
                <w:rFonts w:ascii="Times New Roman" w:hAnsi="Times New Roman" w:cs="Times New Roman"/>
                <w:sz w:val="24"/>
                <w:szCs w:val="24"/>
              </w:rPr>
            </w:pPr>
            <w:r>
              <w:rPr>
                <w:rFonts w:ascii="Times New Roman" w:hAnsi="Times New Roman" w:cs="Times New Roman"/>
                <w:sz w:val="24"/>
                <w:szCs w:val="24"/>
              </w:rPr>
              <w:t xml:space="preserve">Important time to include adult in exerting some guiding influence for the next generation, community, and social leadership roles </w:t>
            </w:r>
          </w:p>
        </w:tc>
      </w:tr>
    </w:tbl>
    <w:p w:rsidR="00850D97" w:rsidRPr="006856F5" w:rsidRDefault="00850D97" w:rsidP="00850D97">
      <w:pPr>
        <w:rPr>
          <w:rFonts w:ascii="Times New Roman" w:hAnsi="Times New Roman" w:cs="Times New Roman"/>
          <w:b/>
          <w:sz w:val="24"/>
          <w:szCs w:val="24"/>
        </w:rPr>
      </w:pPr>
    </w:p>
    <w:p w:rsidR="00850D97" w:rsidRPr="006856F5" w:rsidRDefault="00850D97" w:rsidP="00850D97">
      <w:pPr>
        <w:rPr>
          <w:rFonts w:ascii="Times New Roman" w:hAnsi="Times New Roman" w:cs="Times New Roman"/>
          <w:b/>
          <w:sz w:val="24"/>
          <w:szCs w:val="24"/>
        </w:rPr>
      </w:pPr>
      <w:r w:rsidRPr="006856F5">
        <w:rPr>
          <w:rFonts w:ascii="Times New Roman" w:hAnsi="Times New Roman" w:cs="Times New Roman"/>
          <w:b/>
          <w:sz w:val="24"/>
          <w:szCs w:val="24"/>
        </w:rPr>
        <w:t>Summary of Adult Development (10pts)</w:t>
      </w:r>
    </w:p>
    <w:p w:rsidR="00850D97" w:rsidRDefault="00850D97" w:rsidP="00850D97">
      <w:pPr>
        <w:rPr>
          <w:rFonts w:ascii="Times New Roman" w:hAnsi="Times New Roman" w:cs="Times New Roman"/>
          <w:i/>
          <w:sz w:val="24"/>
          <w:szCs w:val="24"/>
        </w:rPr>
      </w:pPr>
      <w:r w:rsidRPr="006856F5">
        <w:rPr>
          <w:rFonts w:ascii="Times New Roman" w:hAnsi="Times New Roman" w:cs="Times New Roman"/>
          <w:i/>
          <w:sz w:val="24"/>
          <w:szCs w:val="24"/>
        </w:rPr>
        <w:t>A summary of the information on various aspects of development from your textbook/online resources. You should include, functional abilities, psychosocial development</w:t>
      </w:r>
      <w:r>
        <w:rPr>
          <w:rFonts w:ascii="Times New Roman" w:hAnsi="Times New Roman" w:cs="Times New Roman"/>
          <w:i/>
          <w:sz w:val="24"/>
          <w:szCs w:val="24"/>
        </w:rPr>
        <w:t>, etc.</w:t>
      </w:r>
      <w:r w:rsidRPr="006856F5">
        <w:rPr>
          <w:rFonts w:ascii="Times New Roman" w:hAnsi="Times New Roman" w:cs="Times New Roman"/>
          <w:i/>
          <w:sz w:val="24"/>
          <w:szCs w:val="24"/>
        </w:rPr>
        <w:t xml:space="preserve"> Specifically address how </w:t>
      </w:r>
      <w:r>
        <w:rPr>
          <w:rFonts w:ascii="Times New Roman" w:hAnsi="Times New Roman" w:cs="Times New Roman"/>
          <w:i/>
          <w:sz w:val="24"/>
          <w:szCs w:val="24"/>
        </w:rPr>
        <w:t xml:space="preserve">the </w:t>
      </w:r>
      <w:r w:rsidRPr="006856F5">
        <w:rPr>
          <w:rFonts w:ascii="Times New Roman" w:hAnsi="Times New Roman" w:cs="Times New Roman"/>
          <w:i/>
          <w:sz w:val="24"/>
          <w:szCs w:val="24"/>
        </w:rPr>
        <w:t>interventions and communication should be tailored to this population</w:t>
      </w:r>
    </w:p>
    <w:p w:rsidR="00850D97" w:rsidRPr="000E7652" w:rsidRDefault="00850D97" w:rsidP="00850D97">
      <w:pPr>
        <w:rPr>
          <w:rFonts w:ascii="Times New Roman" w:hAnsi="Times New Roman" w:cs="Times New Roman"/>
          <w:sz w:val="24"/>
          <w:szCs w:val="24"/>
        </w:rPr>
      </w:pPr>
      <w:r>
        <w:rPr>
          <w:rFonts w:ascii="Times New Roman" w:hAnsi="Times New Roman" w:cs="Times New Roman"/>
          <w:sz w:val="24"/>
          <w:szCs w:val="24"/>
        </w:rPr>
        <w:t xml:space="preserve">The adult population is a very common type of patient that PTA’s will be working with in any setting whether it is outpatient or inpatient. For the adult population, they can develop an increase in knowledge, skills and expertise. They can also have decreases in memory, speed of processing and inhibitory control processes. For physical therapy, we tend to see this population due to work related injuries or poor ergonomic set up. When doing therapy treatments, we have to know what they do at work so we can shape our treatment to what they need to be able to do in order to get back to work. For example, if we are treating a patient who had suffered a shoulder injure due to reaching overhead and bringing a heavy box down at work, we as the PTA need to know how much weight they are typically bringing down so we can work our way back up to that weight throughout treatment sessions. When communicating with these patients we don’t necessarily want to use anatomical terms but we don’t also want to dumb it down for them. We should be speaking in a clear and concise way to get our point across. Overall its our job as the PTA to make sure that the patient is able to safely rerun to work and educate them on ways to prevent similar injuries from happening. </w:t>
      </w:r>
    </w:p>
    <w:p w:rsidR="00850D97" w:rsidRPr="006856F5" w:rsidRDefault="00850D97" w:rsidP="00850D97">
      <w:pPr>
        <w:rPr>
          <w:rFonts w:ascii="Times New Roman" w:hAnsi="Times New Roman" w:cs="Times New Roman"/>
          <w:b/>
          <w:sz w:val="24"/>
          <w:szCs w:val="24"/>
        </w:rPr>
      </w:pPr>
      <w:r w:rsidRPr="006856F5">
        <w:rPr>
          <w:rFonts w:ascii="Times New Roman" w:hAnsi="Times New Roman" w:cs="Times New Roman"/>
          <w:b/>
          <w:sz w:val="24"/>
          <w:szCs w:val="24"/>
        </w:rPr>
        <w:t>Summary of didactic education for this population (20pts)</w:t>
      </w:r>
    </w:p>
    <w:p w:rsidR="00850D97" w:rsidRDefault="00850D97" w:rsidP="00850D97">
      <w:pPr>
        <w:rPr>
          <w:rFonts w:ascii="Times New Roman" w:hAnsi="Times New Roman" w:cs="Times New Roman"/>
          <w:i/>
          <w:sz w:val="24"/>
          <w:szCs w:val="24"/>
        </w:rPr>
      </w:pPr>
      <w:r w:rsidRPr="006856F5">
        <w:rPr>
          <w:rFonts w:ascii="Times New Roman" w:hAnsi="Times New Roman" w:cs="Times New Roman"/>
          <w:i/>
          <w:sz w:val="24"/>
          <w:szCs w:val="24"/>
        </w:rPr>
        <w:t>Summarize didactic course work and provides 2-3 artifacts with a description of how each it demonstrates mastery of the covered course competencies for the Adult  population. Include a summary of service learning opportunities working with this population.  Include course, Course # &amp; Assignment/Assessment Title) Try to show development by using a 1</w:t>
      </w:r>
      <w:r w:rsidRPr="006856F5">
        <w:rPr>
          <w:rFonts w:ascii="Times New Roman" w:hAnsi="Times New Roman" w:cs="Times New Roman"/>
          <w:i/>
          <w:sz w:val="24"/>
          <w:szCs w:val="24"/>
          <w:vertAlign w:val="superscript"/>
        </w:rPr>
        <w:t>st</w:t>
      </w:r>
      <w:r w:rsidRPr="006856F5">
        <w:rPr>
          <w:rFonts w:ascii="Times New Roman" w:hAnsi="Times New Roman" w:cs="Times New Roman"/>
          <w:i/>
          <w:sz w:val="24"/>
          <w:szCs w:val="24"/>
        </w:rPr>
        <w:t xml:space="preserve"> year course and a 2</w:t>
      </w:r>
      <w:r w:rsidRPr="006856F5">
        <w:rPr>
          <w:rFonts w:ascii="Times New Roman" w:hAnsi="Times New Roman" w:cs="Times New Roman"/>
          <w:i/>
          <w:sz w:val="24"/>
          <w:szCs w:val="24"/>
          <w:vertAlign w:val="superscript"/>
        </w:rPr>
        <w:t>nd</w:t>
      </w:r>
      <w:r w:rsidRPr="006856F5">
        <w:rPr>
          <w:rFonts w:ascii="Times New Roman" w:hAnsi="Times New Roman" w:cs="Times New Roman"/>
          <w:i/>
          <w:sz w:val="24"/>
          <w:szCs w:val="24"/>
        </w:rPr>
        <w:t xml:space="preserve"> year course.</w:t>
      </w:r>
    </w:p>
    <w:p w:rsidR="00850D97" w:rsidRPr="006856F5" w:rsidRDefault="00850D97" w:rsidP="00850D97">
      <w:pPr>
        <w:rPr>
          <w:rFonts w:ascii="Times New Roman" w:hAnsi="Times New Roman" w:cs="Times New Roman"/>
          <w:b/>
          <w:i/>
          <w:sz w:val="24"/>
          <w:szCs w:val="24"/>
        </w:rPr>
      </w:pPr>
      <w:r w:rsidRPr="006856F5">
        <w:rPr>
          <w:rFonts w:ascii="Times New Roman" w:hAnsi="Times New Roman" w:cs="Times New Roman"/>
          <w:b/>
          <w:i/>
          <w:sz w:val="24"/>
          <w:szCs w:val="24"/>
        </w:rPr>
        <w:t>List and describe each artifact and explain how it demonstrates mastery of this competency.  Attach or copy the artifact in the e-portfolio.</w:t>
      </w:r>
    </w:p>
    <w:p w:rsidR="00850D97" w:rsidRPr="006856F5" w:rsidRDefault="00850D97" w:rsidP="00850D97">
      <w:pPr>
        <w:rPr>
          <w:rFonts w:ascii="Times New Roman" w:hAnsi="Times New Roman" w:cs="Times New Roman"/>
          <w:i/>
          <w:sz w:val="24"/>
          <w:szCs w:val="24"/>
        </w:rPr>
      </w:pPr>
      <w:r w:rsidRPr="006856F5">
        <w:rPr>
          <w:rFonts w:ascii="Times New Roman" w:hAnsi="Times New Roman" w:cs="Times New Roman"/>
          <w:i/>
          <w:sz w:val="24"/>
          <w:szCs w:val="24"/>
        </w:rPr>
        <w:t>(Include a minimum of two textbook references)</w:t>
      </w:r>
    </w:p>
    <w:p w:rsidR="00850D97" w:rsidRDefault="00850D97" w:rsidP="00850D97">
      <w:pPr>
        <w:rPr>
          <w:rFonts w:ascii="Times New Roman" w:hAnsi="Times New Roman" w:cs="Times New Roman"/>
          <w:i/>
          <w:sz w:val="24"/>
          <w:szCs w:val="24"/>
        </w:rPr>
      </w:pPr>
    </w:p>
    <w:p w:rsidR="00850D97" w:rsidRPr="008F1819" w:rsidRDefault="00850D97" w:rsidP="00850D97">
      <w:pPr>
        <w:jc w:val="center"/>
        <w:rPr>
          <w:rFonts w:ascii="Times New Roman" w:hAnsi="Times New Roman" w:cs="Times New Roman"/>
          <w:b/>
          <w:sz w:val="24"/>
          <w:szCs w:val="24"/>
        </w:rPr>
      </w:pPr>
      <w:r w:rsidRPr="008F1819">
        <w:rPr>
          <w:rFonts w:ascii="Times New Roman" w:hAnsi="Times New Roman" w:cs="Times New Roman"/>
          <w:b/>
          <w:sz w:val="24"/>
          <w:szCs w:val="24"/>
        </w:rPr>
        <w:t>Artifact 1:</w:t>
      </w:r>
    </w:p>
    <w:p w:rsidR="00850D97" w:rsidRPr="008F1819" w:rsidRDefault="00850D97" w:rsidP="00850D97">
      <w:pPr>
        <w:spacing w:line="480" w:lineRule="auto"/>
        <w:jc w:val="center"/>
        <w:rPr>
          <w:rFonts w:ascii="Times New Roman" w:hAnsi="Times New Roman" w:cs="Times New Roman"/>
          <w:sz w:val="24"/>
          <w:szCs w:val="24"/>
        </w:rPr>
      </w:pPr>
      <w:r w:rsidRPr="008F1819">
        <w:rPr>
          <w:rFonts w:ascii="Times New Roman" w:hAnsi="Times New Roman" w:cs="Times New Roman"/>
          <w:sz w:val="24"/>
          <w:szCs w:val="24"/>
        </w:rPr>
        <w:t>IAP #3</w:t>
      </w:r>
    </w:p>
    <w:p w:rsidR="00850D97" w:rsidRPr="008F1819" w:rsidRDefault="00850D97" w:rsidP="00850D97">
      <w:pPr>
        <w:spacing w:line="480" w:lineRule="auto"/>
        <w:rPr>
          <w:rFonts w:ascii="Times New Roman" w:hAnsi="Times New Roman" w:cs="Times New Roman"/>
          <w:sz w:val="24"/>
          <w:szCs w:val="24"/>
        </w:rPr>
      </w:pPr>
      <w:r w:rsidRPr="008F1819">
        <w:rPr>
          <w:rFonts w:ascii="Times New Roman" w:hAnsi="Times New Roman" w:cs="Times New Roman"/>
          <w:sz w:val="24"/>
          <w:szCs w:val="24"/>
        </w:rPr>
        <w:t>Part 1:</w:t>
      </w:r>
    </w:p>
    <w:p w:rsidR="00850D97" w:rsidRPr="008F1819" w:rsidRDefault="00850D97" w:rsidP="00850D97">
      <w:pPr>
        <w:spacing w:line="480" w:lineRule="auto"/>
        <w:rPr>
          <w:rFonts w:ascii="Times New Roman" w:hAnsi="Times New Roman" w:cs="Times New Roman"/>
          <w:sz w:val="24"/>
          <w:szCs w:val="24"/>
        </w:rPr>
      </w:pPr>
      <w:r w:rsidRPr="008F1819">
        <w:rPr>
          <w:rFonts w:ascii="Times New Roman" w:hAnsi="Times New Roman" w:cs="Times New Roman"/>
          <w:sz w:val="24"/>
          <w:szCs w:val="24"/>
        </w:rPr>
        <w:tab/>
        <w:t>NMES stands for neuromuscular electrical stimulation and is used for the purpose of rehabilitation. This type of modality can be seen being used on patients that have lost some muscle functions such as stroke patients or those who have an injury and need help improving muscle strength. NMES works by sending an electrical impulse through the electrodes placed on a certain muscle to receive a targeted response. NMES can be used for two settings, muscle reeducation and muscle fatigue (What is NMES Therapy).  Some indications that NMES would be used for would be peripheral nerve injuries, COPD patients and restoration of motor control function. On the other hand, NMES should not be used on a patient if they have pacemakers, implanted stimulators, superficial metal implants, active bleeding, malignancies, where active motion is contraindicated, anterior triangle, disoriented patients and pregnancy.</w:t>
      </w:r>
    </w:p>
    <w:p w:rsidR="00850D97" w:rsidRPr="008F1819" w:rsidRDefault="00850D97" w:rsidP="00850D97">
      <w:pPr>
        <w:spacing w:line="480" w:lineRule="auto"/>
        <w:rPr>
          <w:rFonts w:ascii="Times New Roman" w:hAnsi="Times New Roman" w:cs="Times New Roman"/>
          <w:sz w:val="24"/>
          <w:szCs w:val="24"/>
        </w:rPr>
      </w:pPr>
      <w:r w:rsidRPr="008F1819">
        <w:rPr>
          <w:rFonts w:ascii="Times New Roman" w:hAnsi="Times New Roman" w:cs="Times New Roman"/>
          <w:sz w:val="24"/>
          <w:szCs w:val="24"/>
        </w:rPr>
        <w:tab/>
        <w:t>The research article that I found was “</w:t>
      </w:r>
      <w:r w:rsidRPr="008F1819">
        <w:rPr>
          <w:rFonts w:ascii="Times New Roman" w:hAnsi="Times New Roman" w:cs="Times New Roman"/>
          <w:i/>
          <w:sz w:val="24"/>
          <w:szCs w:val="24"/>
        </w:rPr>
        <w:t xml:space="preserve">The Effects of Neuromuscular Electrical Stimulation Training on Abdominal Strength, Endurance, and Selected Anthropometric Measures”. </w:t>
      </w:r>
      <w:r w:rsidRPr="008F1819">
        <w:rPr>
          <w:rFonts w:ascii="Times New Roman" w:hAnsi="Times New Roman" w:cs="Times New Roman"/>
          <w:sz w:val="24"/>
          <w:szCs w:val="24"/>
        </w:rPr>
        <w:t>The subjects for this study were 41 volunteer subjects from the La Crosse area between the ages of 25-50 years old. The setting and design of this experiment was tested out in a lab and lasted 8 weeks. The interventions that they used were questionnaires, skinfold measurements, circumference measurements, abdominal strength assessment and measurement of abdominal endurance. The results from this study were that 54% of the test subjects responded that they felt it had improved their posture and there was significant improvement in the total score for the self-esteem scale (Porcari, J. P., Miller, J., Cornwell)</w:t>
      </w:r>
    </w:p>
    <w:p w:rsidR="00850D97" w:rsidRPr="008F1819" w:rsidRDefault="00850D97" w:rsidP="00850D97">
      <w:pPr>
        <w:spacing w:line="480" w:lineRule="auto"/>
        <w:rPr>
          <w:rFonts w:ascii="Times New Roman" w:hAnsi="Times New Roman" w:cs="Times New Roman"/>
          <w:sz w:val="24"/>
          <w:szCs w:val="24"/>
        </w:rPr>
      </w:pPr>
      <w:r w:rsidRPr="008F1819">
        <w:rPr>
          <w:rFonts w:ascii="Times New Roman" w:hAnsi="Times New Roman" w:cs="Times New Roman"/>
          <w:sz w:val="24"/>
          <w:szCs w:val="24"/>
        </w:rPr>
        <w:t>Part 2:</w:t>
      </w:r>
    </w:p>
    <w:p w:rsidR="00850D97" w:rsidRPr="008F1819" w:rsidRDefault="00850D97" w:rsidP="00850D97">
      <w:pPr>
        <w:spacing w:line="480" w:lineRule="auto"/>
        <w:ind w:firstLine="720"/>
        <w:rPr>
          <w:rFonts w:ascii="Times New Roman" w:hAnsi="Times New Roman" w:cs="Times New Roman"/>
          <w:sz w:val="24"/>
          <w:szCs w:val="24"/>
        </w:rPr>
      </w:pPr>
      <w:r w:rsidRPr="008F1819">
        <w:rPr>
          <w:rFonts w:ascii="Times New Roman" w:hAnsi="Times New Roman" w:cs="Times New Roman"/>
          <w:sz w:val="24"/>
          <w:szCs w:val="24"/>
        </w:rPr>
        <w:t xml:space="preserve">The first patient, Hannah (F, 60) had suffered a stroke that happened two weeks ago. With that being said, she would be placed in the subacute stage, which is also the repair and healing phase. She has lost most muscle function in her left arm and needs help reeducating the muscle. NMES would be a perfect modality for her because it will help to get the muscle fibers firing and start to reeducate the muscle. I would ask the patient to lie down in the supine position and place the electrodes on the upper and lower bicep to work on forearm flexion. I would set the machine up to the right parameters and slowly increase the modality until the patient starts feeling a tingling sensation. I would then increase it until the patient receives a motor response. I would then instruct the patient to work with the NMES and try to flex the forearm. I would let this run for 20 min and tell the patient to ring the bell to get my attention if she needed it. I would then ask how the treatment was and would follow up with additional exercises that would help as well such as active range of motion and stretching. </w:t>
      </w:r>
    </w:p>
    <w:p w:rsidR="00850D97" w:rsidRPr="008F1819" w:rsidRDefault="00850D97" w:rsidP="00850D97">
      <w:pPr>
        <w:spacing w:line="480" w:lineRule="auto"/>
        <w:rPr>
          <w:rFonts w:ascii="Times New Roman" w:hAnsi="Times New Roman" w:cs="Times New Roman"/>
          <w:sz w:val="24"/>
          <w:szCs w:val="24"/>
        </w:rPr>
      </w:pPr>
      <w:r w:rsidRPr="008F1819">
        <w:rPr>
          <w:rFonts w:ascii="Times New Roman" w:hAnsi="Times New Roman" w:cs="Times New Roman"/>
          <w:sz w:val="24"/>
          <w:szCs w:val="24"/>
        </w:rPr>
        <w:tab/>
        <w:t xml:space="preserve">The second patient is a male named Joe who is 30 years old and is having trouble getting his right quad to fire and is inflamed a little bit. I would place Joe in the acute stage of healing which is also known as the inflammatory reaction phase. I would select the modality NMES for Joe to help facilitate motor recruitment and muscle reeducation. I would have the patient in the sitting position with the legs hanging off the table and would place the electrodes on the upper and lower quad muscles. I would repeat the same steps as I did with the patient Hannah by turning it up until he felt a tingling sensation and increase it till there’s a motor response and instruct him to work with it. I would let this modality run for 20 min and ask how the patient feels afterwards. I would follow up with addition exercises for him to do that would also help like passive range of motion and muscle setting. </w:t>
      </w:r>
    </w:p>
    <w:p w:rsidR="00850D97" w:rsidRPr="008F1819" w:rsidRDefault="00850D97" w:rsidP="00850D97">
      <w:pPr>
        <w:spacing w:line="480" w:lineRule="auto"/>
        <w:rPr>
          <w:rFonts w:ascii="Times New Roman" w:hAnsi="Times New Roman" w:cs="Times New Roman"/>
          <w:sz w:val="24"/>
          <w:szCs w:val="24"/>
        </w:rPr>
      </w:pPr>
      <w:r w:rsidRPr="008F1819">
        <w:rPr>
          <w:rFonts w:ascii="Times New Roman" w:hAnsi="Times New Roman" w:cs="Times New Roman"/>
          <w:sz w:val="24"/>
          <w:szCs w:val="24"/>
        </w:rPr>
        <w:t>References</w:t>
      </w:r>
    </w:p>
    <w:p w:rsidR="00850D97" w:rsidRPr="008F1819" w:rsidRDefault="00850D97" w:rsidP="00850D97">
      <w:pPr>
        <w:spacing w:line="480" w:lineRule="auto"/>
        <w:rPr>
          <w:rFonts w:ascii="Times New Roman" w:hAnsi="Times New Roman" w:cs="Times New Roman"/>
          <w:sz w:val="24"/>
          <w:szCs w:val="24"/>
        </w:rPr>
      </w:pPr>
      <w:r w:rsidRPr="008F1819">
        <w:rPr>
          <w:rFonts w:ascii="Times New Roman" w:hAnsi="Times New Roman" w:cs="Times New Roman"/>
          <w:sz w:val="24"/>
          <w:szCs w:val="24"/>
        </w:rPr>
        <w:t xml:space="preserve">What is NMES Therapy? (n.d.). Retrieved March 16, 2018, from </w:t>
      </w:r>
      <w:hyperlink r:id="rId6" w:history="1">
        <w:r w:rsidRPr="008F1819">
          <w:rPr>
            <w:rStyle w:val="Hyperlink"/>
            <w:rFonts w:ascii="Times New Roman" w:hAnsi="Times New Roman" w:cs="Times New Roman"/>
            <w:sz w:val="24"/>
            <w:szCs w:val="24"/>
          </w:rPr>
          <w:t>https://www.healthmateforever.com/blogs/news/17376169-what-is-nmes</w:t>
        </w:r>
      </w:hyperlink>
    </w:p>
    <w:p w:rsidR="00850D97" w:rsidRPr="008F1819" w:rsidRDefault="00850D97" w:rsidP="00850D97">
      <w:pPr>
        <w:spacing w:line="480" w:lineRule="auto"/>
        <w:rPr>
          <w:rFonts w:ascii="Times New Roman" w:hAnsi="Times New Roman" w:cs="Times New Roman"/>
          <w:sz w:val="24"/>
          <w:szCs w:val="24"/>
        </w:rPr>
      </w:pPr>
      <w:r w:rsidRPr="008F1819">
        <w:rPr>
          <w:rFonts w:ascii="Times New Roman" w:hAnsi="Times New Roman" w:cs="Times New Roman"/>
          <w:sz w:val="24"/>
          <w:szCs w:val="24"/>
        </w:rPr>
        <w:t>Porcari, J. P., Miller, J., Cornwell, K., Foster, C., Gibson, M., McLean, K., &amp; Kernozek, T. (2005, March). Retrieved March 16, 2018, from https://www.ncbi.nlm.nih.gov/pmc/articles/PMC3880086/</w:t>
      </w:r>
    </w:p>
    <w:p w:rsidR="00850D97" w:rsidRDefault="00850D97" w:rsidP="00850D97">
      <w:pPr>
        <w:spacing w:line="480" w:lineRule="auto"/>
        <w:rPr>
          <w:rFonts w:ascii="Times New Roman" w:hAnsi="Times New Roman" w:cs="Times New Roman"/>
        </w:rPr>
      </w:pPr>
    </w:p>
    <w:p w:rsidR="00850D97" w:rsidRPr="00645F84" w:rsidRDefault="00850D97" w:rsidP="00850D97">
      <w:pPr>
        <w:spacing w:line="480" w:lineRule="auto"/>
        <w:rPr>
          <w:rFonts w:ascii="Times New Roman" w:hAnsi="Times New Roman" w:cs="Times New Roman"/>
          <w:sz w:val="24"/>
          <w:szCs w:val="24"/>
        </w:rPr>
      </w:pPr>
      <w:r>
        <w:rPr>
          <w:rFonts w:ascii="Times New Roman" w:hAnsi="Times New Roman" w:cs="Times New Roman"/>
        </w:rPr>
        <w:t xml:space="preserve"> </w:t>
      </w:r>
      <w:r w:rsidRPr="00645F84">
        <w:rPr>
          <w:rFonts w:ascii="Times New Roman" w:hAnsi="Times New Roman" w:cs="Times New Roman"/>
          <w:sz w:val="24"/>
          <w:szCs w:val="24"/>
        </w:rPr>
        <w:t>Class: PTA Therapeutic Modalities #21034</w:t>
      </w:r>
    </w:p>
    <w:p w:rsidR="00850D97" w:rsidRDefault="00850D97" w:rsidP="00850D97">
      <w:pPr>
        <w:spacing w:line="480" w:lineRule="auto"/>
        <w:rPr>
          <w:rFonts w:ascii="Times New Roman" w:hAnsi="Times New Roman" w:cs="Times New Roman"/>
          <w:b/>
          <w:sz w:val="24"/>
          <w:szCs w:val="24"/>
        </w:rPr>
      </w:pPr>
      <w:r>
        <w:rPr>
          <w:rFonts w:ascii="Times New Roman" w:hAnsi="Times New Roman" w:cs="Times New Roman"/>
          <w:b/>
        </w:rPr>
        <w:tab/>
      </w:r>
      <w:r>
        <w:rPr>
          <w:rFonts w:ascii="Times New Roman" w:hAnsi="Times New Roman" w:cs="Times New Roman"/>
          <w:b/>
          <w:sz w:val="24"/>
          <w:szCs w:val="24"/>
        </w:rPr>
        <w:t xml:space="preserve">For my first artifact, I choose to do my IAP 3 from my modalities class. I choose this because it focused on the effects of NMES on patients who are in the adult section of development.  NMES is a great tool for patients who need help to re train or re educate muscle groups.  The course competencies covered for this project are listed below. </w:t>
      </w:r>
    </w:p>
    <w:p w:rsidR="00850D97" w:rsidRDefault="00850D97" w:rsidP="00850D97">
      <w:pPr>
        <w:spacing w:after="0" w:line="240" w:lineRule="auto"/>
        <w:rPr>
          <w:rFonts w:ascii="Times New Roman" w:hAnsi="Times New Roman" w:cs="Times New Roman"/>
          <w:sz w:val="24"/>
          <w:szCs w:val="24"/>
        </w:rPr>
      </w:pPr>
      <w:bookmarkStart w:id="0" w:name="_Hlk8641365"/>
      <w:r>
        <w:rPr>
          <w:rFonts w:ascii="Times New Roman" w:hAnsi="Times New Roman" w:cs="Times New Roman"/>
          <w:sz w:val="24"/>
          <w:szCs w:val="24"/>
        </w:rPr>
        <w:t xml:space="preserve">Competencies: </w:t>
      </w:r>
    </w:p>
    <w:p w:rsidR="00850D97" w:rsidRPr="00A83387" w:rsidRDefault="00850D97" w:rsidP="00850D97">
      <w:pPr>
        <w:pStyle w:val="ListParagraph"/>
        <w:numPr>
          <w:ilvl w:val="0"/>
          <w:numId w:val="8"/>
        </w:numPr>
        <w:spacing w:after="0" w:line="240" w:lineRule="auto"/>
        <w:rPr>
          <w:rFonts w:ascii="Times New Roman" w:hAnsi="Times New Roman" w:cs="Times New Roman"/>
          <w:b/>
          <w:sz w:val="24"/>
          <w:szCs w:val="24"/>
        </w:rPr>
      </w:pPr>
      <w:r w:rsidRPr="001349B6">
        <w:rPr>
          <w:rFonts w:ascii="Times New Roman" w:hAnsi="Times New Roman" w:cs="Times New Roman"/>
          <w:sz w:val="24"/>
          <w:szCs w:val="24"/>
        </w:rPr>
        <w:t>Integrate concepts of pathology, PT interventions and data collection for application to adult populations. (7D2, 7D4, 7D5, 7D8, 7D16, 7D29)</w:t>
      </w:r>
    </w:p>
    <w:p w:rsidR="00850D97" w:rsidRPr="00A83387" w:rsidRDefault="00850D97" w:rsidP="00850D97">
      <w:pPr>
        <w:pStyle w:val="ListParagraph"/>
        <w:numPr>
          <w:ilvl w:val="0"/>
          <w:numId w:val="8"/>
        </w:numPr>
        <w:rPr>
          <w:rFonts w:ascii="Times New Roman" w:hAnsi="Times New Roman" w:cs="Times New Roman"/>
          <w:b/>
          <w:sz w:val="24"/>
          <w:szCs w:val="24"/>
        </w:rPr>
      </w:pPr>
      <w:r w:rsidRPr="00A83387">
        <w:rPr>
          <w:rFonts w:ascii="Times New Roman" w:hAnsi="Times New Roman" w:cs="Times New Roman"/>
          <w:sz w:val="24"/>
          <w:szCs w:val="24"/>
        </w:rPr>
        <w:t>Explore the role the role of the PTA in promotion of health &amp; wellness and prevention for the adult population (7D24m)</w:t>
      </w:r>
    </w:p>
    <w:p w:rsidR="00850D97" w:rsidRPr="00A83387" w:rsidRDefault="00850D97" w:rsidP="00850D97">
      <w:pPr>
        <w:pStyle w:val="ListParagraph"/>
        <w:numPr>
          <w:ilvl w:val="0"/>
          <w:numId w:val="8"/>
        </w:numPr>
        <w:rPr>
          <w:rFonts w:ascii="Times New Roman" w:hAnsi="Times New Roman" w:cs="Times New Roman"/>
          <w:b/>
          <w:sz w:val="24"/>
          <w:szCs w:val="24"/>
        </w:rPr>
      </w:pPr>
      <w:r w:rsidRPr="00A83387">
        <w:rPr>
          <w:rFonts w:ascii="Times New Roman" w:hAnsi="Times New Roman" w:cs="Times New Roman"/>
          <w:sz w:val="24"/>
          <w:szCs w:val="24"/>
        </w:rPr>
        <w:t>Explore physical therapy interventions for special patient populations. (7D2, 7D4, 7D5, 7D8, 7D16, 7D24e,7D29)</w:t>
      </w:r>
    </w:p>
    <w:bookmarkEnd w:id="0"/>
    <w:p w:rsidR="00850D97" w:rsidRDefault="00850D97" w:rsidP="00850D97">
      <w:pPr>
        <w:spacing w:line="480" w:lineRule="auto"/>
        <w:rPr>
          <w:rFonts w:ascii="Times New Roman" w:hAnsi="Times New Roman" w:cs="Times New Roman"/>
          <w:b/>
          <w:sz w:val="24"/>
          <w:szCs w:val="24"/>
        </w:rPr>
      </w:pPr>
    </w:p>
    <w:p w:rsidR="00850D97" w:rsidRDefault="00850D97" w:rsidP="00850D97">
      <w:pPr>
        <w:spacing w:line="480" w:lineRule="auto"/>
        <w:rPr>
          <w:rFonts w:ascii="Times New Roman" w:hAnsi="Times New Roman" w:cs="Times New Roman"/>
          <w:b/>
          <w:sz w:val="24"/>
          <w:szCs w:val="24"/>
        </w:rPr>
      </w:pPr>
    </w:p>
    <w:p w:rsidR="00850D97" w:rsidRDefault="00850D97" w:rsidP="00850D97">
      <w:pPr>
        <w:spacing w:line="480" w:lineRule="auto"/>
        <w:rPr>
          <w:rFonts w:ascii="Times New Roman" w:hAnsi="Times New Roman" w:cs="Times New Roman"/>
          <w:b/>
          <w:sz w:val="24"/>
          <w:szCs w:val="24"/>
        </w:rPr>
      </w:pPr>
    </w:p>
    <w:p w:rsidR="00850D97" w:rsidRDefault="00850D97" w:rsidP="00850D9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Artifact 2:</w:t>
      </w:r>
    </w:p>
    <w:p w:rsidR="00850D97" w:rsidRPr="006F1D7D" w:rsidRDefault="00850D97" w:rsidP="00850D97">
      <w:pPr>
        <w:jc w:val="center"/>
        <w:rPr>
          <w:rFonts w:ascii="Times New Roman" w:hAnsi="Times New Roman" w:cs="Times New Roman"/>
          <w:sz w:val="24"/>
          <w:szCs w:val="24"/>
        </w:rPr>
      </w:pPr>
      <w:r w:rsidRPr="006F1D7D">
        <w:rPr>
          <w:rFonts w:ascii="Times New Roman" w:hAnsi="Times New Roman" w:cs="Times New Roman"/>
          <w:sz w:val="24"/>
          <w:szCs w:val="24"/>
        </w:rPr>
        <w:t xml:space="preserve">PTA Special Interest Article Review #2 Assignment </w:t>
      </w:r>
    </w:p>
    <w:p w:rsidR="00850D97" w:rsidRPr="006F1D7D" w:rsidRDefault="00850D97" w:rsidP="00850D97">
      <w:pPr>
        <w:jc w:val="center"/>
        <w:rPr>
          <w:rFonts w:ascii="Times New Roman" w:hAnsi="Times New Roman" w:cs="Times New Roman"/>
          <w:sz w:val="24"/>
          <w:szCs w:val="24"/>
        </w:rPr>
      </w:pPr>
    </w:p>
    <w:p w:rsidR="00850D97" w:rsidRDefault="00850D97" w:rsidP="00850D97">
      <w:pPr>
        <w:ind w:left="720" w:hanging="720"/>
        <w:rPr>
          <w:rFonts w:ascii="Times New Roman" w:hAnsi="Times New Roman" w:cs="Times New Roman"/>
          <w:sz w:val="24"/>
          <w:szCs w:val="24"/>
        </w:rPr>
      </w:pPr>
      <w:r w:rsidRPr="006F1D7D">
        <w:rPr>
          <w:rFonts w:ascii="Times New Roman" w:hAnsi="Times New Roman" w:cs="Times New Roman"/>
          <w:b/>
          <w:sz w:val="24"/>
          <w:szCs w:val="24"/>
        </w:rPr>
        <w:t>Article:</w:t>
      </w:r>
      <w:r w:rsidRPr="006F1D7D">
        <w:rPr>
          <w:rFonts w:ascii="Times New Roman" w:hAnsi="Times New Roman" w:cs="Times New Roman"/>
          <w:sz w:val="24"/>
          <w:szCs w:val="24"/>
        </w:rPr>
        <w:t xml:space="preserve"> </w:t>
      </w:r>
    </w:p>
    <w:p w:rsidR="00850D97" w:rsidRDefault="00850D97" w:rsidP="00850D97">
      <w:pPr>
        <w:ind w:left="720" w:hanging="720"/>
        <w:rPr>
          <w:rFonts w:ascii="Times New Roman" w:hAnsi="Times New Roman" w:cs="Times New Roman"/>
          <w:sz w:val="24"/>
          <w:szCs w:val="24"/>
        </w:rPr>
      </w:pPr>
      <w:r w:rsidRPr="006F1D7D">
        <w:rPr>
          <w:rFonts w:ascii="Times New Roman" w:hAnsi="Times New Roman" w:cs="Times New Roman"/>
          <w:sz w:val="24"/>
          <w:szCs w:val="24"/>
        </w:rPr>
        <w:t>Jiska C.E. Kempen, Caroline A.M. Doorenbosch, Dirk L. Knol, Vincent de Groot, Heleen Beckerman; Newly Identified Gait Patterns in Patients With Multiple Sclerosis May Be Related to Push-off Quality, </w:t>
      </w:r>
      <w:r w:rsidRPr="006F1D7D">
        <w:rPr>
          <w:rFonts w:ascii="Times New Roman" w:hAnsi="Times New Roman" w:cs="Times New Roman"/>
          <w:i/>
          <w:iCs/>
          <w:sz w:val="24"/>
          <w:szCs w:val="24"/>
        </w:rPr>
        <w:t>Physical Therapy</w:t>
      </w:r>
      <w:r w:rsidRPr="006F1D7D">
        <w:rPr>
          <w:rFonts w:ascii="Times New Roman" w:hAnsi="Times New Roman" w:cs="Times New Roman"/>
          <w:sz w:val="24"/>
          <w:szCs w:val="24"/>
        </w:rPr>
        <w:t>, Volume 96, Issue 11, 1 November 2016, Pages 1744–1752, </w:t>
      </w:r>
      <w:hyperlink r:id="rId7" w:history="1">
        <w:r w:rsidRPr="006F1D7D">
          <w:rPr>
            <w:rStyle w:val="Hyperlink"/>
            <w:rFonts w:ascii="Times New Roman" w:hAnsi="Times New Roman" w:cs="Times New Roman"/>
            <w:sz w:val="24"/>
            <w:szCs w:val="24"/>
          </w:rPr>
          <w:t>https://doi.org/10.2522/ptj.20150508</w:t>
        </w:r>
      </w:hyperlink>
    </w:p>
    <w:p w:rsidR="00850D97" w:rsidRDefault="00850D97" w:rsidP="00850D97">
      <w:pPr>
        <w:ind w:left="720" w:hanging="720"/>
        <w:rPr>
          <w:rFonts w:ascii="Times New Roman" w:hAnsi="Times New Roman" w:cs="Times New Roman"/>
          <w:b/>
          <w:sz w:val="24"/>
          <w:szCs w:val="24"/>
        </w:rPr>
      </w:pPr>
      <w:r>
        <w:rPr>
          <w:rFonts w:ascii="Times New Roman" w:hAnsi="Times New Roman" w:cs="Times New Roman"/>
          <w:b/>
          <w:sz w:val="24"/>
          <w:szCs w:val="24"/>
        </w:rPr>
        <w:t>Population:</w:t>
      </w:r>
    </w:p>
    <w:p w:rsidR="00850D97" w:rsidRPr="00C065F6" w:rsidRDefault="00850D97" w:rsidP="00850D97">
      <w:pPr>
        <w:rPr>
          <w:rFonts w:ascii="Times New Roman" w:hAnsi="Times New Roman" w:cs="Times New Roman"/>
          <w:sz w:val="24"/>
          <w:szCs w:val="24"/>
        </w:rPr>
      </w:pPr>
      <w:r>
        <w:rPr>
          <w:rFonts w:ascii="Times New Roman" w:hAnsi="Times New Roman" w:cs="Times New Roman"/>
          <w:sz w:val="24"/>
          <w:szCs w:val="24"/>
        </w:rPr>
        <w:t>This study had a total of 81 patients with mild to moderate forms of Multiple Sclerosis. 51 of these patients were female while the remaining 30 were males. Ages of these participants ranged from 28 to 69 years old with a mean age of 47 years.</w:t>
      </w:r>
    </w:p>
    <w:p w:rsidR="00850D97" w:rsidRDefault="00850D97" w:rsidP="00850D97">
      <w:pPr>
        <w:ind w:left="720" w:hanging="720"/>
        <w:rPr>
          <w:rFonts w:ascii="Times New Roman" w:hAnsi="Times New Roman" w:cs="Times New Roman"/>
          <w:b/>
          <w:sz w:val="24"/>
          <w:szCs w:val="24"/>
        </w:rPr>
      </w:pPr>
      <w:r>
        <w:rPr>
          <w:rFonts w:ascii="Times New Roman" w:hAnsi="Times New Roman" w:cs="Times New Roman"/>
          <w:b/>
          <w:sz w:val="24"/>
          <w:szCs w:val="24"/>
        </w:rPr>
        <w:t>Research Design:</w:t>
      </w:r>
    </w:p>
    <w:p w:rsidR="00850D97" w:rsidRPr="002D5F0C" w:rsidRDefault="00850D97" w:rsidP="00850D97">
      <w:pPr>
        <w:rPr>
          <w:rFonts w:ascii="Times New Roman" w:hAnsi="Times New Roman" w:cs="Times New Roman"/>
          <w:sz w:val="24"/>
          <w:szCs w:val="24"/>
        </w:rPr>
      </w:pPr>
      <w:r>
        <w:rPr>
          <w:rFonts w:ascii="Times New Roman" w:hAnsi="Times New Roman" w:cs="Times New Roman"/>
          <w:sz w:val="24"/>
          <w:szCs w:val="24"/>
        </w:rPr>
        <w:t xml:space="preserve">This research article was a cross-sectional study of 81 participants. Each participant was graded on the Expanded Disability Status Scale (EDSS). </w:t>
      </w:r>
    </w:p>
    <w:p w:rsidR="00850D97" w:rsidRDefault="00850D97" w:rsidP="00850D97">
      <w:pPr>
        <w:ind w:left="720" w:hanging="720"/>
        <w:rPr>
          <w:rFonts w:ascii="Times New Roman" w:hAnsi="Times New Roman" w:cs="Times New Roman"/>
          <w:b/>
          <w:sz w:val="24"/>
          <w:szCs w:val="24"/>
        </w:rPr>
      </w:pPr>
      <w:r>
        <w:rPr>
          <w:rFonts w:ascii="Times New Roman" w:hAnsi="Times New Roman" w:cs="Times New Roman"/>
          <w:b/>
          <w:sz w:val="24"/>
          <w:szCs w:val="24"/>
        </w:rPr>
        <w:t>Conclusions:</w:t>
      </w:r>
    </w:p>
    <w:p w:rsidR="00850D97" w:rsidRPr="000B3792" w:rsidRDefault="00850D97" w:rsidP="00850D97">
      <w:pPr>
        <w:rPr>
          <w:rFonts w:ascii="Times New Roman" w:hAnsi="Times New Roman" w:cs="Times New Roman"/>
          <w:sz w:val="24"/>
          <w:szCs w:val="24"/>
        </w:rPr>
      </w:pPr>
      <w:r>
        <w:rPr>
          <w:rFonts w:ascii="Times New Roman" w:hAnsi="Times New Roman" w:cs="Times New Roman"/>
          <w:sz w:val="24"/>
          <w:szCs w:val="24"/>
        </w:rPr>
        <w:t xml:space="preserve">The key conclusions of this study were that patients with Multiple Sclerosis had three distinct gait phases in which the data seem to jump out the most. These phases are terminal stance, initial swing and mid-swing. With that being said, these three gait patterns seem to be induced by insufficient ankle push-off. </w:t>
      </w:r>
    </w:p>
    <w:p w:rsidR="00850D97" w:rsidRDefault="00850D97" w:rsidP="00850D97">
      <w:pPr>
        <w:ind w:left="720" w:hanging="720"/>
        <w:rPr>
          <w:rFonts w:ascii="Times New Roman" w:hAnsi="Times New Roman" w:cs="Times New Roman"/>
          <w:b/>
          <w:sz w:val="24"/>
          <w:szCs w:val="24"/>
        </w:rPr>
      </w:pPr>
      <w:r>
        <w:rPr>
          <w:rFonts w:ascii="Times New Roman" w:hAnsi="Times New Roman" w:cs="Times New Roman"/>
          <w:b/>
          <w:sz w:val="24"/>
          <w:szCs w:val="24"/>
        </w:rPr>
        <w:t>Empirical Support:</w:t>
      </w:r>
    </w:p>
    <w:p w:rsidR="00850D97" w:rsidRPr="00B025DD" w:rsidRDefault="00850D97" w:rsidP="00850D97">
      <w:pPr>
        <w:rPr>
          <w:rFonts w:ascii="Times New Roman" w:hAnsi="Times New Roman" w:cs="Times New Roman"/>
          <w:sz w:val="24"/>
          <w:szCs w:val="24"/>
        </w:rPr>
      </w:pPr>
      <w:r>
        <w:rPr>
          <w:rFonts w:ascii="Times New Roman" w:hAnsi="Times New Roman" w:cs="Times New Roman"/>
          <w:sz w:val="24"/>
          <w:szCs w:val="24"/>
        </w:rPr>
        <w:t xml:space="preserve">The authors of this study said that the limitation of this study could be due to the reliability of the 2D gait analysis that they used. They still believed that the benefits of the 2D gait analysis exceeded the possible disadvantages. They also discussed that future research should be to “test the intrarater and interrater reliability and external validity of the score chart in other MS study populations.” (pg. 1751). Even with this, I still believe that the conclusions are supported by the findings because with such a big sample size (81 participants), there was a common factor that induced limited walking ability to patients with MS, and that was weak ankle push-off. </w:t>
      </w:r>
    </w:p>
    <w:p w:rsidR="00850D97" w:rsidRDefault="00850D97" w:rsidP="00850D97">
      <w:pPr>
        <w:ind w:left="720" w:hanging="720"/>
        <w:jc w:val="center"/>
        <w:rPr>
          <w:rFonts w:ascii="Times New Roman" w:hAnsi="Times New Roman" w:cs="Times New Roman"/>
          <w:b/>
          <w:sz w:val="24"/>
          <w:szCs w:val="24"/>
        </w:rPr>
      </w:pPr>
      <w:r>
        <w:rPr>
          <w:rFonts w:ascii="Times New Roman" w:hAnsi="Times New Roman" w:cs="Times New Roman"/>
          <w:b/>
          <w:sz w:val="24"/>
          <w:szCs w:val="24"/>
        </w:rPr>
        <w:t>References</w:t>
      </w:r>
    </w:p>
    <w:p w:rsidR="00850D97" w:rsidRPr="006F1D7D" w:rsidRDefault="00850D97" w:rsidP="00850D97">
      <w:pPr>
        <w:ind w:left="720" w:hanging="720"/>
        <w:rPr>
          <w:rFonts w:ascii="Times New Roman" w:hAnsi="Times New Roman" w:cs="Times New Roman"/>
          <w:sz w:val="24"/>
          <w:szCs w:val="24"/>
        </w:rPr>
      </w:pPr>
      <w:r w:rsidRPr="006F1D7D">
        <w:rPr>
          <w:rFonts w:ascii="Times New Roman" w:hAnsi="Times New Roman" w:cs="Times New Roman"/>
          <w:sz w:val="24"/>
          <w:szCs w:val="24"/>
        </w:rPr>
        <w:t>Jiska C.E. Kempen, Caroline A.M. Doorenbosch, Dirk L. Knol, Vincent de Groot, Heleen Beckerman; Newly Identified Gait Patterns in Patients With Multiple Sclerosis May Be Related to Push-off Quality, </w:t>
      </w:r>
      <w:r w:rsidRPr="006F1D7D">
        <w:rPr>
          <w:rFonts w:ascii="Times New Roman" w:hAnsi="Times New Roman" w:cs="Times New Roman"/>
          <w:i/>
          <w:iCs/>
          <w:sz w:val="24"/>
          <w:szCs w:val="24"/>
        </w:rPr>
        <w:t>Physical Therapy</w:t>
      </w:r>
      <w:r w:rsidRPr="006F1D7D">
        <w:rPr>
          <w:rFonts w:ascii="Times New Roman" w:hAnsi="Times New Roman" w:cs="Times New Roman"/>
          <w:sz w:val="24"/>
          <w:szCs w:val="24"/>
        </w:rPr>
        <w:t>, Volume 96, Issue 11, 1 November 2016, Pages 1744–1752, </w:t>
      </w:r>
      <w:hyperlink r:id="rId8" w:history="1">
        <w:r w:rsidRPr="006F1D7D">
          <w:rPr>
            <w:rStyle w:val="Hyperlink"/>
            <w:rFonts w:ascii="Times New Roman" w:hAnsi="Times New Roman" w:cs="Times New Roman"/>
            <w:sz w:val="24"/>
            <w:szCs w:val="24"/>
          </w:rPr>
          <w:t>https://doi.org/10.2522/ptj.20150508</w:t>
        </w:r>
      </w:hyperlink>
    </w:p>
    <w:p w:rsidR="00850D97" w:rsidRDefault="00850D97" w:rsidP="00850D97">
      <w:pPr>
        <w:spacing w:line="480" w:lineRule="auto"/>
        <w:rPr>
          <w:rFonts w:ascii="Times New Roman" w:hAnsi="Times New Roman" w:cs="Times New Roman"/>
          <w:sz w:val="24"/>
          <w:szCs w:val="24"/>
        </w:rPr>
      </w:pPr>
    </w:p>
    <w:p w:rsidR="00850D97" w:rsidRDefault="00850D97" w:rsidP="00850D97">
      <w:pPr>
        <w:spacing w:line="480" w:lineRule="auto"/>
        <w:rPr>
          <w:rFonts w:ascii="Times New Roman" w:hAnsi="Times New Roman" w:cs="Times New Roman"/>
          <w:sz w:val="24"/>
          <w:szCs w:val="24"/>
        </w:rPr>
      </w:pPr>
      <w:r>
        <w:rPr>
          <w:rFonts w:ascii="Times New Roman" w:hAnsi="Times New Roman" w:cs="Times New Roman"/>
          <w:sz w:val="24"/>
          <w:szCs w:val="24"/>
        </w:rPr>
        <w:t>Class: PTA Principal of Neuro Rehab</w:t>
      </w:r>
    </w:p>
    <w:p w:rsidR="00850D97" w:rsidRDefault="00850D97" w:rsidP="00850D97">
      <w:pPr>
        <w:spacing w:line="48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For my second artifact, I choose to do my special interest article #2. I choose this because people who tend to have Multiple Sclerosis will be in their adult stage of development. In this article the average age of the participants were 47 years old and had three distinct phases of gait that stood out.  MS is due to nerve damage which blocks communication from the brain and the body. This can result in having symptoms that deal with fatigue, pain, poor coordination and sometimes vision loss. The course competencies covered for this project are listed below. </w:t>
      </w:r>
    </w:p>
    <w:p w:rsidR="00850D97" w:rsidRDefault="00850D97" w:rsidP="00850D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Competencies: </w:t>
      </w:r>
    </w:p>
    <w:p w:rsidR="00850D97" w:rsidRPr="00A83387" w:rsidRDefault="00850D97" w:rsidP="00850D97">
      <w:pPr>
        <w:pStyle w:val="ListParagraph"/>
        <w:numPr>
          <w:ilvl w:val="0"/>
          <w:numId w:val="8"/>
        </w:numPr>
        <w:spacing w:after="0" w:line="240" w:lineRule="auto"/>
        <w:rPr>
          <w:rFonts w:ascii="Times New Roman" w:hAnsi="Times New Roman" w:cs="Times New Roman"/>
          <w:b/>
          <w:sz w:val="24"/>
          <w:szCs w:val="24"/>
        </w:rPr>
      </w:pPr>
      <w:r w:rsidRPr="001349B6">
        <w:rPr>
          <w:rFonts w:ascii="Times New Roman" w:hAnsi="Times New Roman" w:cs="Times New Roman"/>
          <w:sz w:val="24"/>
          <w:szCs w:val="24"/>
        </w:rPr>
        <w:t>Integrate concepts of pathology, PT interventions and data collection for application to adult populations. (7D2, 7D4, 7D5, 7D8, 7D16, 7D29)</w:t>
      </w:r>
    </w:p>
    <w:p w:rsidR="00850D97" w:rsidRPr="00A83387" w:rsidRDefault="00850D97" w:rsidP="00850D97">
      <w:pPr>
        <w:pStyle w:val="ListParagraph"/>
        <w:numPr>
          <w:ilvl w:val="0"/>
          <w:numId w:val="8"/>
        </w:numPr>
        <w:rPr>
          <w:rFonts w:ascii="Times New Roman" w:hAnsi="Times New Roman" w:cs="Times New Roman"/>
          <w:b/>
          <w:sz w:val="24"/>
          <w:szCs w:val="24"/>
        </w:rPr>
      </w:pPr>
      <w:r w:rsidRPr="00A83387">
        <w:rPr>
          <w:rFonts w:ascii="Times New Roman" w:hAnsi="Times New Roman" w:cs="Times New Roman"/>
          <w:sz w:val="24"/>
          <w:szCs w:val="24"/>
        </w:rPr>
        <w:t>Explore the role the role of the PTA in promotion of health &amp; wellness and prevention for the adult population (7D24m)</w:t>
      </w:r>
    </w:p>
    <w:p w:rsidR="00850D97" w:rsidRPr="00A83387" w:rsidRDefault="00850D97" w:rsidP="00850D97">
      <w:pPr>
        <w:pStyle w:val="ListParagraph"/>
        <w:numPr>
          <w:ilvl w:val="0"/>
          <w:numId w:val="8"/>
        </w:numPr>
        <w:rPr>
          <w:rFonts w:ascii="Times New Roman" w:hAnsi="Times New Roman" w:cs="Times New Roman"/>
          <w:b/>
          <w:sz w:val="24"/>
          <w:szCs w:val="24"/>
        </w:rPr>
      </w:pPr>
      <w:r w:rsidRPr="00A83387">
        <w:rPr>
          <w:rFonts w:ascii="Times New Roman" w:hAnsi="Times New Roman" w:cs="Times New Roman"/>
          <w:sz w:val="24"/>
          <w:szCs w:val="24"/>
        </w:rPr>
        <w:t>Explore physical therapy interventions for special patient populations. (7D2, 7D4, 7D5, 7D8, 7D16, 7D24e,7D29)</w:t>
      </w:r>
    </w:p>
    <w:p w:rsidR="00850D97" w:rsidRPr="006856F5" w:rsidRDefault="00850D97" w:rsidP="00850D97">
      <w:pPr>
        <w:rPr>
          <w:rFonts w:ascii="Times New Roman" w:hAnsi="Times New Roman" w:cs="Times New Roman"/>
          <w:b/>
          <w:sz w:val="24"/>
          <w:szCs w:val="24"/>
        </w:rPr>
      </w:pPr>
    </w:p>
    <w:p w:rsidR="00850D97" w:rsidRPr="006856F5" w:rsidRDefault="00850D97" w:rsidP="00850D97">
      <w:pPr>
        <w:rPr>
          <w:rFonts w:ascii="Times New Roman" w:hAnsi="Times New Roman" w:cs="Times New Roman"/>
          <w:b/>
          <w:sz w:val="24"/>
          <w:szCs w:val="24"/>
        </w:rPr>
      </w:pPr>
      <w:r w:rsidRPr="006856F5">
        <w:rPr>
          <w:rFonts w:ascii="Times New Roman" w:hAnsi="Times New Roman" w:cs="Times New Roman"/>
          <w:b/>
          <w:sz w:val="24"/>
          <w:szCs w:val="24"/>
        </w:rPr>
        <w:t>Provide two clinical case descriptions from clinical experiences with this population (20 pts)</w:t>
      </w:r>
    </w:p>
    <w:p w:rsidR="00850D97" w:rsidRPr="006856F5" w:rsidRDefault="00850D97" w:rsidP="00850D97">
      <w:pPr>
        <w:rPr>
          <w:rFonts w:ascii="Times New Roman" w:hAnsi="Times New Roman" w:cs="Times New Roman"/>
          <w:i/>
          <w:sz w:val="24"/>
          <w:szCs w:val="24"/>
        </w:rPr>
      </w:pPr>
      <w:r w:rsidRPr="006856F5">
        <w:rPr>
          <w:rFonts w:ascii="Times New Roman" w:hAnsi="Times New Roman" w:cs="Times New Roman"/>
          <w:i/>
          <w:sz w:val="24"/>
          <w:szCs w:val="24"/>
        </w:rPr>
        <w:t xml:space="preserve">A description of at least 2 patient cases, showing/describing where they fit into the spectrum of various developmental areas. Provide Examples of treatment that has or could be done with these patients that would be appropriately tailored to their unique place in the developmental spectrum.  Emphasis should be placed on noting the ways therapy interventions, data collection, and communication have been modified to fit each patient case. </w:t>
      </w:r>
    </w:p>
    <w:p w:rsidR="00850D97" w:rsidRDefault="00850D97" w:rsidP="00850D97">
      <w:pPr>
        <w:rPr>
          <w:rFonts w:ascii="Times New Roman" w:hAnsi="Times New Roman" w:cs="Times New Roman"/>
          <w:i/>
          <w:sz w:val="24"/>
          <w:szCs w:val="24"/>
        </w:rPr>
      </w:pPr>
      <w:r w:rsidRPr="006856F5">
        <w:rPr>
          <w:rFonts w:ascii="Times New Roman" w:hAnsi="Times New Roman" w:cs="Times New Roman"/>
          <w:i/>
          <w:sz w:val="24"/>
          <w:szCs w:val="24"/>
        </w:rPr>
        <w:t>*Document any additional learning opportunities experienced in the clinic for this age group.  (Observe surgery, give in-service, attend in-service or training, aquatic therapy, etc)</w:t>
      </w:r>
    </w:p>
    <w:p w:rsidR="00850D97" w:rsidRDefault="00850D97" w:rsidP="00850D97">
      <w:pPr>
        <w:rPr>
          <w:rFonts w:ascii="Times New Roman" w:hAnsi="Times New Roman" w:cs="Times New Roman"/>
          <w:sz w:val="24"/>
          <w:szCs w:val="24"/>
        </w:rPr>
      </w:pPr>
      <w:r>
        <w:rPr>
          <w:rFonts w:ascii="Times New Roman" w:hAnsi="Times New Roman" w:cs="Times New Roman"/>
          <w:sz w:val="24"/>
          <w:szCs w:val="24"/>
        </w:rPr>
        <w:t xml:space="preserve">1. The first patient that fits into this population was when I was at my second clinical and saw this patient biweekly who had just suffered from a stroke. He was in his 50’s and the stroke affected his right side of the brain meaning deficits on the left side of the body. Since my CI did the evaluation, the patient showed weakness with muscles strength, coordination and stamina. Throughout the therapy sessions, we did exercises that focused on strengthening these weaknesses. For stamina we had him ride the bike starting at 5 min and working our way up as he could tolerate. For strengthening we were doing exercises that used weights for both the right upper extremity and lower extremity. Lastly for coordination we were playing catch with a ball and doing a tandem walking to work on balance as well. For all these exercises, we progressed them by adding similar exercises that were an increase in difficulty or increasing the weight and hold time. By the end of the Physical Therapy treatment/ discharge, the patient was able to improve in all the weaknesses above and said so himself that he could see and feel the difference since first coming to therapy. </w:t>
      </w:r>
    </w:p>
    <w:p w:rsidR="00850D97" w:rsidRPr="00182655" w:rsidRDefault="00850D97" w:rsidP="00850D97">
      <w:pPr>
        <w:rPr>
          <w:rFonts w:ascii="Times New Roman" w:hAnsi="Times New Roman" w:cs="Times New Roman"/>
          <w:sz w:val="24"/>
          <w:szCs w:val="24"/>
        </w:rPr>
      </w:pPr>
      <w:r>
        <w:rPr>
          <w:rFonts w:ascii="Times New Roman" w:hAnsi="Times New Roman" w:cs="Times New Roman"/>
          <w:sz w:val="24"/>
          <w:szCs w:val="24"/>
        </w:rPr>
        <w:t xml:space="preserve">2. The second patient that also fits with this population was when I was also working at my second clinical site with a female  who was 47 years old and was suffering from adhesive capsulitis and also developed CRPS secondary to it. What we focus on was first seeing what range of motion we could get with her before her CRPS started acting up. After her CRPS started getting more painful, we switched to desensitization techniques and that really helped out. An example of this was using mirror therapy. We would have the mirror show only her good side and would tell her to raise her arm up so she would think that both arms were going the same height. This helped her to get a little farther then where she was previously limited. We also did meditation while listening to calming music and focused on her breathing rate. Lastly we also performed ultrasound as well to help heat and loosen up the tissues deep in the shoulder. All these interventions helped her because she was able to increase her range of motion while also decreasing her pain levels. </w:t>
      </w:r>
    </w:p>
    <w:p w:rsidR="00850D97" w:rsidRPr="006856F5" w:rsidRDefault="00850D97" w:rsidP="00850D97">
      <w:pPr>
        <w:rPr>
          <w:rFonts w:ascii="Times New Roman" w:hAnsi="Times New Roman" w:cs="Times New Roman"/>
          <w:b/>
          <w:sz w:val="24"/>
          <w:szCs w:val="24"/>
        </w:rPr>
      </w:pPr>
      <w:r w:rsidRPr="006856F5">
        <w:rPr>
          <w:rFonts w:ascii="Times New Roman" w:hAnsi="Times New Roman" w:cs="Times New Roman"/>
          <w:b/>
          <w:sz w:val="24"/>
          <w:szCs w:val="24"/>
        </w:rPr>
        <w:t>Summarize the role to the PTA in determining reintegration to the home,</w:t>
      </w:r>
      <w:r>
        <w:rPr>
          <w:rFonts w:ascii="Times New Roman" w:hAnsi="Times New Roman" w:cs="Times New Roman"/>
          <w:b/>
          <w:sz w:val="24"/>
          <w:szCs w:val="24"/>
        </w:rPr>
        <w:t xml:space="preserve"> community and work environment</w:t>
      </w:r>
      <w:r w:rsidRPr="006856F5">
        <w:rPr>
          <w:rFonts w:ascii="Times New Roman" w:hAnsi="Times New Roman" w:cs="Times New Roman"/>
          <w:b/>
          <w:sz w:val="24"/>
          <w:szCs w:val="24"/>
        </w:rPr>
        <w:t xml:space="preserve"> (10 pts)</w:t>
      </w:r>
    </w:p>
    <w:p w:rsidR="00850D97" w:rsidRPr="006856F5" w:rsidRDefault="00850D97" w:rsidP="00850D97">
      <w:pPr>
        <w:rPr>
          <w:rFonts w:ascii="Times New Roman" w:hAnsi="Times New Roman" w:cs="Times New Roman"/>
          <w:sz w:val="24"/>
          <w:szCs w:val="24"/>
        </w:rPr>
      </w:pPr>
      <w:r w:rsidRPr="006856F5">
        <w:rPr>
          <w:rFonts w:ascii="Times New Roman" w:hAnsi="Times New Roman" w:cs="Times New Roman"/>
          <w:b/>
          <w:sz w:val="24"/>
          <w:szCs w:val="24"/>
          <w:u w:val="single"/>
        </w:rPr>
        <w:t>Ergonomic Assessment</w:t>
      </w:r>
      <w:r w:rsidRPr="006856F5">
        <w:rPr>
          <w:rFonts w:ascii="Times New Roman" w:hAnsi="Times New Roman" w:cs="Times New Roman"/>
          <w:b/>
          <w:sz w:val="24"/>
          <w:szCs w:val="24"/>
        </w:rPr>
        <w:t>:</w:t>
      </w:r>
      <w:r w:rsidRPr="006856F5">
        <w:rPr>
          <w:rFonts w:ascii="Times New Roman" w:hAnsi="Times New Roman" w:cs="Times New Roman"/>
          <w:sz w:val="24"/>
          <w:szCs w:val="24"/>
        </w:rPr>
        <w:t xml:space="preserve"> describe the role of the ergonomic assessment</w:t>
      </w:r>
      <w:r>
        <w:rPr>
          <w:rFonts w:ascii="Times New Roman" w:hAnsi="Times New Roman" w:cs="Times New Roman"/>
          <w:sz w:val="24"/>
          <w:szCs w:val="24"/>
        </w:rPr>
        <w:t xml:space="preserve"> and re-entry into the work environment</w:t>
      </w:r>
      <w:r w:rsidRPr="006856F5">
        <w:rPr>
          <w:rFonts w:ascii="Times New Roman" w:hAnsi="Times New Roman" w:cs="Times New Roman"/>
          <w:sz w:val="24"/>
          <w:szCs w:val="24"/>
        </w:rPr>
        <w:t xml:space="preserve"> (purpose/function) for the adult patient.  What are some assessments tools? How is this information incorporated into physical therapy interventions? </w:t>
      </w:r>
    </w:p>
    <w:p w:rsidR="00850D97" w:rsidRDefault="00850D97" w:rsidP="00850D97">
      <w:pPr>
        <w:rPr>
          <w:rFonts w:ascii="Times New Roman" w:hAnsi="Times New Roman" w:cs="Times New Roman"/>
          <w:b/>
          <w:i/>
          <w:sz w:val="24"/>
          <w:szCs w:val="24"/>
        </w:rPr>
      </w:pPr>
      <w:r w:rsidRPr="006856F5">
        <w:rPr>
          <w:rFonts w:ascii="Times New Roman" w:hAnsi="Times New Roman" w:cs="Times New Roman"/>
          <w:b/>
          <w:i/>
          <w:sz w:val="24"/>
          <w:szCs w:val="24"/>
        </w:rPr>
        <w:t>Use resources: List resources in the capstone and provide links to resources in e-portfolio</w:t>
      </w:r>
    </w:p>
    <w:p w:rsidR="00850D97" w:rsidRPr="004427B5" w:rsidRDefault="00850D97" w:rsidP="00850D97">
      <w:pPr>
        <w:rPr>
          <w:rFonts w:ascii="Times New Roman" w:hAnsi="Times New Roman" w:cs="Times New Roman"/>
          <w:i/>
          <w:sz w:val="24"/>
          <w:szCs w:val="24"/>
        </w:rPr>
      </w:pPr>
      <w:r w:rsidRPr="004427B5">
        <w:rPr>
          <w:rFonts w:ascii="Times New Roman" w:hAnsi="Times New Roman" w:cs="Times New Roman"/>
          <w:i/>
          <w:sz w:val="24"/>
          <w:szCs w:val="24"/>
        </w:rPr>
        <w:t>(Include a minimum of two resources)</w:t>
      </w:r>
      <w:r>
        <w:rPr>
          <w:rFonts w:ascii="Times New Roman" w:hAnsi="Times New Roman" w:cs="Times New Roman"/>
          <w:i/>
          <w:sz w:val="24"/>
          <w:szCs w:val="24"/>
        </w:rPr>
        <w:t xml:space="preserve"> </w:t>
      </w:r>
      <w:r w:rsidRPr="004427B5">
        <w:rPr>
          <w:rFonts w:ascii="Times New Roman" w:hAnsi="Times New Roman" w:cs="Times New Roman"/>
          <w:i/>
          <w:sz w:val="24"/>
          <w:szCs w:val="24"/>
        </w:rPr>
        <w:t>Possible resources (textbooks, websites, videos, programs, etc)</w:t>
      </w:r>
    </w:p>
    <w:p w:rsidR="00850D97" w:rsidRDefault="00850D97" w:rsidP="00850D97">
      <w:pPr>
        <w:rPr>
          <w:rFonts w:ascii="Times New Roman" w:hAnsi="Times New Roman" w:cs="Times New Roman"/>
          <w:sz w:val="24"/>
          <w:szCs w:val="24"/>
        </w:rPr>
      </w:pPr>
      <w:r>
        <w:rPr>
          <w:rFonts w:ascii="Times New Roman" w:hAnsi="Times New Roman" w:cs="Times New Roman"/>
          <w:sz w:val="24"/>
          <w:szCs w:val="24"/>
        </w:rPr>
        <w:tab/>
        <w:t xml:space="preserve">An ergonomic Assessment is considered the study of how employees work in the work area. There are many factors that should be documented when doing so, such as, computer height, desk height, back support, reaching overhead activities, lifting form and strategies, postures and many others. Whiles assessing these factors, its important to make sure that the employee is performing all these task in the correct and safe manner. On the other hand, assessing for re-entry into the work place means that the patient is able to follow the safety guidelines and protocols of what their job all entails and able to reciprocate it in therapy before being discharged. For example, take an employee that had injured his back at work due to lifting boxes off the ground and placing them on a table. Before getting the ok to go back to work, they would have to show the Physical therapist that they are able to perform the right lifting technique when lifting these boxes that would take the stress of their back so they don’t re-injure themselves. If they are able to do it safely and up to the weight that they typically do, then they would get the ok to go back to work. </w:t>
      </w:r>
    </w:p>
    <w:p w:rsidR="00850D97" w:rsidRPr="00AF05ED" w:rsidRDefault="00850D97" w:rsidP="00850D97">
      <w:pPr>
        <w:rPr>
          <w:rFonts w:ascii="Times New Roman" w:hAnsi="Times New Roman" w:cs="Times New Roman"/>
          <w:sz w:val="24"/>
          <w:szCs w:val="24"/>
        </w:rPr>
      </w:pPr>
      <w:r>
        <w:rPr>
          <w:rFonts w:ascii="Times New Roman" w:hAnsi="Times New Roman" w:cs="Times New Roman"/>
          <w:sz w:val="24"/>
          <w:szCs w:val="24"/>
        </w:rPr>
        <w:tab/>
        <w:t xml:space="preserve">There are many assessment tools out there but I will describe what one of them is. </w:t>
      </w:r>
      <w:r w:rsidRPr="00AF05ED">
        <w:rPr>
          <w:rFonts w:ascii="Times New Roman" w:hAnsi="Times New Roman" w:cs="Times New Roman"/>
          <w:sz w:val="24"/>
          <w:szCs w:val="24"/>
        </w:rPr>
        <w:t>The tool that I looked up and researched was the WISHA Lifting Calculator. This tool is mainly used for back injuries that were sustained at work and looks into manual lifting and lowering tasks. The factors that come into play and measured are the weights that are typically lifted during work, the posture of the employee and the duration/frequency of the lifting task.  All the measurements and recordings go into a equation to determine what the weight limit and lifting index that the patient will need to get back to. If more factors are present, this ergonomic assessment tool can expand into the NIOSH Lifting Equation for further assessing. </w:t>
      </w:r>
      <w:r>
        <w:rPr>
          <w:rFonts w:ascii="Times New Roman" w:hAnsi="Times New Roman" w:cs="Times New Roman"/>
          <w:sz w:val="24"/>
          <w:szCs w:val="24"/>
        </w:rPr>
        <w:t xml:space="preserve">This information can be incorporated into physical therapy interventions by teaching the patient how to properly lift up objects so that there isn’t as much pressure on the back so that re-injuring does not occur. </w:t>
      </w:r>
    </w:p>
    <w:p w:rsidR="00850D97" w:rsidRDefault="00850D97" w:rsidP="00850D97">
      <w:pPr>
        <w:rPr>
          <w:rFonts w:ascii="Times New Roman" w:hAnsi="Times New Roman" w:cs="Times New Roman"/>
          <w:sz w:val="24"/>
          <w:szCs w:val="24"/>
        </w:rPr>
      </w:pPr>
    </w:p>
    <w:p w:rsidR="00850D97" w:rsidRDefault="00850D97" w:rsidP="00850D97">
      <w:pPr>
        <w:rPr>
          <w:rFonts w:ascii="Times New Roman" w:hAnsi="Times New Roman" w:cs="Times New Roman"/>
          <w:sz w:val="24"/>
          <w:szCs w:val="24"/>
        </w:rPr>
      </w:pPr>
      <w:r>
        <w:rPr>
          <w:rFonts w:ascii="Times New Roman" w:hAnsi="Times New Roman" w:cs="Times New Roman"/>
          <w:sz w:val="24"/>
          <w:szCs w:val="24"/>
        </w:rPr>
        <w:t>References</w:t>
      </w:r>
    </w:p>
    <w:p w:rsidR="00850D97" w:rsidRPr="00AF05ED" w:rsidRDefault="00850D97" w:rsidP="00850D97">
      <w:pPr>
        <w:spacing w:after="0" w:line="240" w:lineRule="auto"/>
        <w:ind w:left="720" w:hanging="720"/>
        <w:rPr>
          <w:rFonts w:ascii="Times New Roman" w:eastAsia="Times New Roman" w:hAnsi="Times New Roman" w:cs="Times New Roman"/>
          <w:sz w:val="24"/>
          <w:szCs w:val="24"/>
        </w:rPr>
      </w:pPr>
      <w:r w:rsidRPr="00AF05ED">
        <w:rPr>
          <w:rFonts w:ascii="Times New Roman" w:eastAsia="Times New Roman" w:hAnsi="Times New Roman" w:cs="Times New Roman"/>
          <w:color w:val="333333"/>
          <w:sz w:val="24"/>
          <w:szCs w:val="24"/>
          <w:shd w:val="clear" w:color="auto" w:fill="FFFFFF"/>
        </w:rPr>
        <w:t>Degree, C. (n.d.). How to Conduct a Successful Ergonomic Assessment in Your Workplace. Retrieved from https://www1.marathon-health.com/blog/ergonomic-assessment</w:t>
      </w:r>
    </w:p>
    <w:p w:rsidR="00850D97" w:rsidRPr="00AF05ED" w:rsidRDefault="00850D97" w:rsidP="00850D97">
      <w:pPr>
        <w:ind w:left="720" w:hanging="720"/>
        <w:rPr>
          <w:rFonts w:ascii="Times New Roman" w:hAnsi="Times New Roman" w:cs="Times New Roman"/>
          <w:sz w:val="24"/>
          <w:szCs w:val="24"/>
        </w:rPr>
      </w:pPr>
    </w:p>
    <w:p w:rsidR="00850D97" w:rsidRDefault="00850D97" w:rsidP="00850D97">
      <w:pPr>
        <w:ind w:left="720" w:hanging="720"/>
        <w:rPr>
          <w:rFonts w:ascii="Times New Roman" w:hAnsi="Times New Roman" w:cs="Times New Roman"/>
          <w:sz w:val="24"/>
          <w:szCs w:val="24"/>
        </w:rPr>
      </w:pPr>
      <w:r w:rsidRPr="00AF05ED">
        <w:rPr>
          <w:rFonts w:ascii="Times New Roman" w:hAnsi="Times New Roman" w:cs="Times New Roman"/>
          <w:sz w:val="24"/>
          <w:szCs w:val="24"/>
        </w:rPr>
        <w:t>Middlesworth, M., &amp; Middlesworth, M. M. (2018, July 23). A Step-by-Step Guide to the WISHA Lifting Calculator. Retrieved from https://ergo-plus.com/wisha-lifting-calculator-guide/</w:t>
      </w:r>
    </w:p>
    <w:p w:rsidR="00850D97" w:rsidRPr="006856F5" w:rsidRDefault="00850D97" w:rsidP="00850D97">
      <w:pPr>
        <w:rPr>
          <w:rFonts w:ascii="Times New Roman" w:hAnsi="Times New Roman" w:cs="Times New Roman"/>
          <w:sz w:val="24"/>
          <w:szCs w:val="24"/>
        </w:rPr>
      </w:pPr>
    </w:p>
    <w:p w:rsidR="00850D97" w:rsidRPr="006856F5" w:rsidRDefault="00850D97" w:rsidP="00850D97">
      <w:pPr>
        <w:rPr>
          <w:rFonts w:ascii="Times New Roman" w:hAnsi="Times New Roman" w:cs="Times New Roman"/>
          <w:b/>
          <w:sz w:val="24"/>
          <w:szCs w:val="24"/>
        </w:rPr>
      </w:pPr>
      <w:r w:rsidRPr="006856F5">
        <w:rPr>
          <w:rFonts w:ascii="Times New Roman" w:hAnsi="Times New Roman" w:cs="Times New Roman"/>
          <w:b/>
          <w:sz w:val="24"/>
          <w:szCs w:val="24"/>
        </w:rPr>
        <w:t>Explore the role the role of the PTA in promotion of health &amp; wellness and prevention for the adult population. (10 pts)</w:t>
      </w:r>
    </w:p>
    <w:p w:rsidR="00850D97" w:rsidRPr="006856F5" w:rsidRDefault="00850D97" w:rsidP="00850D97">
      <w:pPr>
        <w:rPr>
          <w:rFonts w:ascii="Times New Roman" w:hAnsi="Times New Roman" w:cs="Times New Roman"/>
          <w:b/>
          <w:sz w:val="24"/>
          <w:szCs w:val="24"/>
        </w:rPr>
      </w:pPr>
      <w:r w:rsidRPr="006856F5">
        <w:rPr>
          <w:rFonts w:ascii="Times New Roman" w:hAnsi="Times New Roman" w:cs="Times New Roman"/>
          <w:i/>
          <w:sz w:val="24"/>
          <w:szCs w:val="24"/>
        </w:rPr>
        <w:t>How would the PTA promote health &amp; wellness for this population? What is the focus/benefit for this population? Provide examples of programs and educational information for this population.</w:t>
      </w:r>
    </w:p>
    <w:p w:rsidR="00850D97" w:rsidRPr="006856F5" w:rsidRDefault="00850D97" w:rsidP="00850D97">
      <w:pPr>
        <w:rPr>
          <w:rFonts w:ascii="Times New Roman" w:hAnsi="Times New Roman" w:cs="Times New Roman"/>
          <w:b/>
          <w:i/>
          <w:sz w:val="24"/>
          <w:szCs w:val="24"/>
        </w:rPr>
      </w:pPr>
      <w:r w:rsidRPr="006856F5">
        <w:rPr>
          <w:rFonts w:ascii="Times New Roman" w:hAnsi="Times New Roman" w:cs="Times New Roman"/>
          <w:b/>
          <w:i/>
          <w:sz w:val="24"/>
          <w:szCs w:val="24"/>
        </w:rPr>
        <w:t>Use resources: List resources in the capstone and provide links to resources in e-portfolio</w:t>
      </w:r>
    </w:p>
    <w:p w:rsidR="00850D97" w:rsidRPr="006856F5" w:rsidRDefault="00850D97" w:rsidP="00850D97">
      <w:pPr>
        <w:rPr>
          <w:rFonts w:ascii="Times New Roman" w:hAnsi="Times New Roman" w:cs="Times New Roman"/>
          <w:i/>
          <w:sz w:val="24"/>
          <w:szCs w:val="24"/>
        </w:rPr>
      </w:pPr>
      <w:r w:rsidRPr="006856F5">
        <w:rPr>
          <w:rFonts w:ascii="Times New Roman" w:hAnsi="Times New Roman" w:cs="Times New Roman"/>
          <w:i/>
          <w:sz w:val="24"/>
          <w:szCs w:val="24"/>
        </w:rPr>
        <w:t>(Include a minimum of two</w:t>
      </w:r>
      <w:r>
        <w:rPr>
          <w:rFonts w:ascii="Times New Roman" w:hAnsi="Times New Roman" w:cs="Times New Roman"/>
          <w:i/>
          <w:sz w:val="24"/>
          <w:szCs w:val="24"/>
        </w:rPr>
        <w:t xml:space="preserve"> resources</w:t>
      </w:r>
      <w:r w:rsidRPr="006856F5">
        <w:rPr>
          <w:rFonts w:ascii="Times New Roman" w:hAnsi="Times New Roman" w:cs="Times New Roman"/>
          <w:i/>
          <w:sz w:val="24"/>
          <w:szCs w:val="24"/>
        </w:rPr>
        <w:t>)</w:t>
      </w:r>
    </w:p>
    <w:p w:rsidR="00850D97" w:rsidRDefault="00850D97" w:rsidP="00850D97">
      <w:pPr>
        <w:rPr>
          <w:rFonts w:ascii="Times New Roman" w:hAnsi="Times New Roman" w:cs="Times New Roman"/>
          <w:i/>
          <w:sz w:val="24"/>
          <w:szCs w:val="24"/>
        </w:rPr>
      </w:pPr>
      <w:r w:rsidRPr="006856F5">
        <w:rPr>
          <w:rFonts w:ascii="Times New Roman" w:hAnsi="Times New Roman" w:cs="Times New Roman"/>
          <w:i/>
          <w:sz w:val="24"/>
          <w:szCs w:val="24"/>
        </w:rPr>
        <w:t>Possible resources (textbooks, websites, videos, programs, etc)</w:t>
      </w:r>
    </w:p>
    <w:p w:rsidR="00850D97" w:rsidRDefault="00850D97" w:rsidP="00850D97">
      <w:pPr>
        <w:rPr>
          <w:rFonts w:ascii="Times New Roman" w:hAnsi="Times New Roman" w:cs="Times New Roman"/>
          <w:sz w:val="24"/>
          <w:szCs w:val="24"/>
        </w:rPr>
      </w:pPr>
      <w:r>
        <w:rPr>
          <w:rFonts w:ascii="Times New Roman" w:hAnsi="Times New Roman" w:cs="Times New Roman"/>
          <w:sz w:val="24"/>
          <w:szCs w:val="24"/>
        </w:rPr>
        <w:tab/>
        <w:t xml:space="preserve">There many ways for a PTA to promote health and wellness / prevention for the adult population. One example would be teaching the patient to stay active 3-5 times a week. This can be done by many ways such as going to a gym, playing a sport, dance class etc… Each adult is different and each has things they enjoy doing. As long as they are getting the heart pumping then they are doing a great job. Using the buddy system helps to promote accountability and it makes the work out time more enjoyable. While working out, it’s important to set goals so you can track your progress and be able to make new goals once the old have been reached. This can be done by writing down the amount of weight you lifted and for how many sets and reps or keeping track of how long you were doing a certain activity. I personally use my apple watch all the time to keep track of workouts and what the intensity was by looking at my average heart rate. The last thing to do when working out is to have fun! It shouldn’t be considered a chore to do any physical activity because in the long run it will help you to feel better and live a healthier lifestyle. </w:t>
      </w:r>
    </w:p>
    <w:p w:rsidR="00850D97" w:rsidRPr="00006F99" w:rsidRDefault="00850D97" w:rsidP="00850D97">
      <w:pPr>
        <w:rPr>
          <w:rFonts w:ascii="Times New Roman" w:hAnsi="Times New Roman" w:cs="Times New Roman"/>
          <w:sz w:val="24"/>
          <w:szCs w:val="24"/>
        </w:rPr>
      </w:pPr>
      <w:r>
        <w:rPr>
          <w:rFonts w:ascii="Times New Roman" w:hAnsi="Times New Roman" w:cs="Times New Roman"/>
          <w:sz w:val="24"/>
          <w:szCs w:val="24"/>
        </w:rPr>
        <w:tab/>
        <w:t xml:space="preserve">Another way we as the PTA can promote health and wellness for this population is to encourage healthy eating. It’s important to encourage adults to eat foods from all food groups so that they can receive all the nutrients that they need. Adults should be getting their daily dose of fruits and vegetables like apples, oranges, strawberry’s, broccoli, carrots and corn. By eating these, adults can get a good source of vitamin and minerals that they need. Adults should also be eating foods that contain protein like chicken, eggs and fish. The body needs protein so that we can maintain/promote muscle growth. Vitamin D is also important for adults to have to make sure our bones stay healthy. This can be done by eating yogurt, cheese or drinking milk. Lastly if an adult were to eat foods that contain fat, make sure it’s the healthy fat such as polyunsaturated and monounsaturated fats. By adding these recommended foods, an adult can expect to look and feel a lot healthier than before. </w:t>
      </w:r>
    </w:p>
    <w:p w:rsidR="00850D97" w:rsidRDefault="00850D97" w:rsidP="00850D97">
      <w:pPr>
        <w:rPr>
          <w:rFonts w:ascii="Times New Roman" w:hAnsi="Times New Roman" w:cs="Times New Roman"/>
          <w:b/>
          <w:sz w:val="24"/>
          <w:szCs w:val="24"/>
        </w:rPr>
      </w:pPr>
    </w:p>
    <w:p w:rsidR="00850D97" w:rsidRDefault="00850D97" w:rsidP="00850D97">
      <w:pPr>
        <w:rPr>
          <w:rFonts w:ascii="Times New Roman" w:hAnsi="Times New Roman" w:cs="Times New Roman"/>
          <w:b/>
          <w:sz w:val="24"/>
          <w:szCs w:val="24"/>
        </w:rPr>
      </w:pPr>
    </w:p>
    <w:p w:rsidR="00850D97" w:rsidRPr="00E3740C" w:rsidRDefault="00850D97" w:rsidP="00850D97">
      <w:pPr>
        <w:rPr>
          <w:rFonts w:ascii="Times New Roman" w:hAnsi="Times New Roman" w:cs="Times New Roman"/>
          <w:sz w:val="24"/>
          <w:szCs w:val="24"/>
        </w:rPr>
      </w:pPr>
      <w:r w:rsidRPr="00E3740C">
        <w:rPr>
          <w:rFonts w:ascii="Times New Roman" w:hAnsi="Times New Roman" w:cs="Times New Roman"/>
          <w:sz w:val="24"/>
          <w:szCs w:val="24"/>
        </w:rPr>
        <w:t>References</w:t>
      </w:r>
    </w:p>
    <w:p w:rsidR="00850D97" w:rsidRDefault="00850D97" w:rsidP="00850D97">
      <w:pPr>
        <w:ind w:left="720" w:hanging="720"/>
        <w:rPr>
          <w:rFonts w:ascii="Times New Roman" w:hAnsi="Times New Roman" w:cs="Times New Roman"/>
          <w:sz w:val="24"/>
          <w:szCs w:val="24"/>
        </w:rPr>
      </w:pPr>
      <w:r w:rsidRPr="00E3740C">
        <w:rPr>
          <w:rFonts w:ascii="Times New Roman" w:hAnsi="Times New Roman" w:cs="Times New Roman"/>
          <w:sz w:val="24"/>
          <w:szCs w:val="24"/>
        </w:rPr>
        <w:t xml:space="preserve">10 Tips: Be Active Adults. (2017, July 18). Retrieved from </w:t>
      </w:r>
      <w:hyperlink r:id="rId9" w:history="1">
        <w:r w:rsidRPr="004A3F00">
          <w:rPr>
            <w:rStyle w:val="Hyperlink"/>
            <w:rFonts w:ascii="Times New Roman" w:hAnsi="Times New Roman" w:cs="Times New Roman"/>
            <w:sz w:val="24"/>
            <w:szCs w:val="24"/>
          </w:rPr>
          <w:t>https://www.choosemyplate.gov/ten-tips-be-active-adults</w:t>
        </w:r>
      </w:hyperlink>
    </w:p>
    <w:p w:rsidR="00850D97" w:rsidRPr="00FB74EE" w:rsidRDefault="00850D97" w:rsidP="00850D97">
      <w:pPr>
        <w:ind w:left="720" w:hanging="720"/>
        <w:rPr>
          <w:rFonts w:ascii="Times New Roman" w:hAnsi="Times New Roman" w:cs="Times New Roman"/>
          <w:sz w:val="24"/>
          <w:szCs w:val="24"/>
        </w:rPr>
      </w:pPr>
      <w:r w:rsidRPr="00FB74EE">
        <w:rPr>
          <w:rFonts w:ascii="Times New Roman" w:hAnsi="Times New Roman" w:cs="Times New Roman"/>
          <w:sz w:val="24"/>
          <w:szCs w:val="24"/>
        </w:rPr>
        <w:t>Healthy Eating for Older Adults. (n.d.). Retrieved from https://www.eatright.org/food/nutrition/dietary-guidelines-and-myplate/healthy-eating-for-older-adults</w:t>
      </w:r>
    </w:p>
    <w:p w:rsidR="00850D97" w:rsidRPr="00E3740C" w:rsidRDefault="00850D97" w:rsidP="00850D97">
      <w:pPr>
        <w:ind w:left="720" w:hanging="720"/>
        <w:rPr>
          <w:rFonts w:ascii="Times New Roman" w:hAnsi="Times New Roman" w:cs="Times New Roman"/>
          <w:sz w:val="24"/>
          <w:szCs w:val="24"/>
        </w:rPr>
      </w:pPr>
    </w:p>
    <w:p w:rsidR="00850D97" w:rsidRPr="006856F5" w:rsidRDefault="00850D97" w:rsidP="00850D97">
      <w:pPr>
        <w:rPr>
          <w:rFonts w:ascii="Times New Roman" w:hAnsi="Times New Roman" w:cs="Times New Roman"/>
          <w:b/>
          <w:sz w:val="24"/>
          <w:szCs w:val="24"/>
        </w:rPr>
      </w:pPr>
    </w:p>
    <w:p w:rsidR="00850D97" w:rsidRPr="006856F5" w:rsidRDefault="00850D97" w:rsidP="00850D97">
      <w:pPr>
        <w:rPr>
          <w:rFonts w:ascii="Times New Roman" w:hAnsi="Times New Roman" w:cs="Times New Roman"/>
          <w:b/>
          <w:sz w:val="24"/>
          <w:szCs w:val="24"/>
        </w:rPr>
      </w:pPr>
      <w:r w:rsidRPr="006856F5">
        <w:rPr>
          <w:rFonts w:ascii="Times New Roman" w:hAnsi="Times New Roman" w:cs="Times New Roman"/>
          <w:b/>
          <w:sz w:val="24"/>
          <w:szCs w:val="24"/>
        </w:rPr>
        <w:t>Explore physical therapy interventions for adult special patient populations. (10 pts)</w:t>
      </w:r>
    </w:p>
    <w:p w:rsidR="00850D97" w:rsidRPr="006856F5" w:rsidRDefault="00850D97" w:rsidP="00850D97">
      <w:pPr>
        <w:rPr>
          <w:rFonts w:ascii="Times New Roman" w:hAnsi="Times New Roman" w:cs="Times New Roman"/>
          <w:sz w:val="24"/>
          <w:szCs w:val="24"/>
        </w:rPr>
      </w:pPr>
      <w:r w:rsidRPr="006856F5">
        <w:rPr>
          <w:rFonts w:ascii="Times New Roman" w:hAnsi="Times New Roman" w:cs="Times New Roman"/>
          <w:sz w:val="24"/>
          <w:szCs w:val="24"/>
        </w:rPr>
        <w:t>(Pick two example of special adult patient populations</w:t>
      </w:r>
      <w:r>
        <w:rPr>
          <w:rFonts w:ascii="Times New Roman" w:hAnsi="Times New Roman" w:cs="Times New Roman"/>
          <w:sz w:val="24"/>
          <w:szCs w:val="24"/>
        </w:rPr>
        <w:t xml:space="preserve"> and discuss appropriate physical therapy interventions</w:t>
      </w:r>
      <w:r w:rsidRPr="006856F5">
        <w:rPr>
          <w:rFonts w:ascii="Times New Roman" w:hAnsi="Times New Roman" w:cs="Times New Roman"/>
          <w:sz w:val="24"/>
          <w:szCs w:val="24"/>
        </w:rPr>
        <w:t>)</w:t>
      </w:r>
    </w:p>
    <w:p w:rsidR="00850D97" w:rsidRPr="006856F5" w:rsidRDefault="00850D97" w:rsidP="00850D97">
      <w:pPr>
        <w:rPr>
          <w:rFonts w:ascii="Times New Roman" w:hAnsi="Times New Roman" w:cs="Times New Roman"/>
          <w:b/>
          <w:i/>
          <w:sz w:val="24"/>
          <w:szCs w:val="24"/>
        </w:rPr>
      </w:pPr>
      <w:r w:rsidRPr="006856F5">
        <w:rPr>
          <w:rFonts w:ascii="Times New Roman" w:hAnsi="Times New Roman" w:cs="Times New Roman"/>
          <w:b/>
          <w:i/>
          <w:sz w:val="24"/>
          <w:szCs w:val="24"/>
        </w:rPr>
        <w:t>Use resources: List resources in the capstone and provide links to resources in e-portfolio</w:t>
      </w:r>
    </w:p>
    <w:p w:rsidR="00850D97" w:rsidRPr="006856F5" w:rsidRDefault="00850D97" w:rsidP="00850D97">
      <w:pPr>
        <w:rPr>
          <w:rFonts w:ascii="Times New Roman" w:hAnsi="Times New Roman" w:cs="Times New Roman"/>
          <w:i/>
          <w:sz w:val="24"/>
          <w:szCs w:val="24"/>
        </w:rPr>
      </w:pPr>
      <w:r w:rsidRPr="006856F5">
        <w:rPr>
          <w:rFonts w:ascii="Times New Roman" w:hAnsi="Times New Roman" w:cs="Times New Roman"/>
          <w:i/>
          <w:sz w:val="24"/>
          <w:szCs w:val="24"/>
        </w:rPr>
        <w:t>(Include a minimum of two</w:t>
      </w:r>
      <w:r>
        <w:rPr>
          <w:rFonts w:ascii="Times New Roman" w:hAnsi="Times New Roman" w:cs="Times New Roman"/>
          <w:i/>
          <w:sz w:val="24"/>
          <w:szCs w:val="24"/>
        </w:rPr>
        <w:t xml:space="preserve"> resources</w:t>
      </w:r>
      <w:r w:rsidRPr="006856F5">
        <w:rPr>
          <w:rFonts w:ascii="Times New Roman" w:hAnsi="Times New Roman" w:cs="Times New Roman"/>
          <w:i/>
          <w:sz w:val="24"/>
          <w:szCs w:val="24"/>
        </w:rPr>
        <w:t>)</w:t>
      </w:r>
    </w:p>
    <w:p w:rsidR="00850D97" w:rsidRPr="006856F5" w:rsidRDefault="00850D97" w:rsidP="00850D97">
      <w:pPr>
        <w:rPr>
          <w:rFonts w:ascii="Times New Roman" w:hAnsi="Times New Roman" w:cs="Times New Roman"/>
          <w:i/>
          <w:sz w:val="24"/>
          <w:szCs w:val="24"/>
        </w:rPr>
      </w:pPr>
      <w:r w:rsidRPr="006856F5">
        <w:rPr>
          <w:rFonts w:ascii="Times New Roman" w:hAnsi="Times New Roman" w:cs="Times New Roman"/>
          <w:i/>
          <w:sz w:val="24"/>
          <w:szCs w:val="24"/>
        </w:rPr>
        <w:t>Possible resources (textbooks, websites, videos, programs, etc)</w:t>
      </w:r>
    </w:p>
    <w:p w:rsidR="00850D97" w:rsidRPr="006856F5" w:rsidRDefault="00850D97" w:rsidP="00850D97">
      <w:pPr>
        <w:rPr>
          <w:rFonts w:ascii="Times New Roman" w:hAnsi="Times New Roman" w:cs="Times New Roman"/>
          <w:b/>
          <w:i/>
          <w:sz w:val="24"/>
          <w:szCs w:val="24"/>
        </w:rPr>
      </w:pPr>
    </w:p>
    <w:p w:rsidR="00850D97" w:rsidRPr="00496C01" w:rsidRDefault="00850D97" w:rsidP="00850D97">
      <w:pPr>
        <w:rPr>
          <w:rFonts w:ascii="Times New Roman" w:hAnsi="Times New Roman" w:cs="Times New Roman"/>
          <w:b/>
          <w:sz w:val="24"/>
          <w:szCs w:val="24"/>
        </w:rPr>
      </w:pPr>
      <w:r w:rsidRPr="00496C01">
        <w:rPr>
          <w:rFonts w:ascii="Times New Roman" w:hAnsi="Times New Roman" w:cs="Times New Roman"/>
          <w:b/>
          <w:sz w:val="24"/>
          <w:szCs w:val="24"/>
        </w:rPr>
        <w:t>Multiple Sclerosis</w:t>
      </w:r>
    </w:p>
    <w:p w:rsidR="00850D97" w:rsidRPr="006856F5" w:rsidRDefault="00850D97" w:rsidP="00850D97">
      <w:pPr>
        <w:rPr>
          <w:rFonts w:ascii="Times New Roman" w:hAnsi="Times New Roman" w:cs="Times New Roman"/>
          <w:sz w:val="24"/>
          <w:szCs w:val="24"/>
        </w:rPr>
      </w:pPr>
      <w:r>
        <w:rPr>
          <w:rFonts w:ascii="Times New Roman" w:hAnsi="Times New Roman" w:cs="Times New Roman"/>
          <w:sz w:val="24"/>
          <w:szCs w:val="24"/>
        </w:rPr>
        <w:tab/>
        <w:t xml:space="preserve">Multiple sclerosis is a long lasting disease that affects the communication from the brain to the body. The communication is interrupted due to damage to nerves, which can cut off the link between the two. A patient will begin to experience problems with balance, vision and muscle control. Treatment for MS can include corticosteroids, which help to reduce nerve inflammation or Physical Therapy. Physical therapy can use many interventions to help the patient depending on the severity of MS they have. In physical therapy, patients are taught stretching and strengthening exercises. We can also teach the patients how to use an assistive device if the situation calls for one. Lastly we can also teach to patient how to properly ambulate by addressing gait deficiencies. MS is a common disease that is popular with the adult population that does not have a known cure but can be treated by the examples above to manage and slow down the progression. </w:t>
      </w:r>
    </w:p>
    <w:p w:rsidR="00850D97" w:rsidRDefault="00850D97" w:rsidP="00850D97">
      <w:pPr>
        <w:rPr>
          <w:rFonts w:ascii="Times New Roman" w:hAnsi="Times New Roman" w:cs="Times New Roman"/>
          <w:b/>
          <w:sz w:val="24"/>
          <w:szCs w:val="24"/>
        </w:rPr>
      </w:pPr>
      <w:r>
        <w:rPr>
          <w:rFonts w:ascii="Times New Roman" w:hAnsi="Times New Roman" w:cs="Times New Roman"/>
          <w:b/>
          <w:sz w:val="24"/>
          <w:szCs w:val="24"/>
        </w:rPr>
        <w:t>Carpal Tunnel Syndrome</w:t>
      </w:r>
    </w:p>
    <w:p w:rsidR="00850D97" w:rsidRPr="009F5609" w:rsidRDefault="00850D97" w:rsidP="00850D97">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Carpal Tunnel syndrome is caused when the median nerve that passes through the tunnel is compressed by excessive flexion/extension of the wrist. When overly compressed, the nerve begins to become inflamed and produces ischemia to the nerve as well. The first approach to treating this is using the conservative approach, which is using corticosteroids/NSAIDS, splinting, and physical therapy. Physical Therapy can be used to treat this by treating this syndrome as early as possible. We can educate the patient on taking more frequent rest breaks and avoiding activates that worsen the symptoms. We can also do carpal mobilizations and gentle stretching. If the conservative approach fails, then surgical approach is needed which is a carpal tunnel release. After surgery the patient would come back to physical therapy to work on adding moist heat, electrical stimulation, desensitization and gentle massaging to start off with. The patient would then progress to active range of motion, gentle stretching and putty exercises towards the end of treatment time. Post surgical rehabilitation usually last 6 to 8 weeks. </w:t>
      </w:r>
    </w:p>
    <w:p w:rsidR="00850D97" w:rsidRPr="006856F5" w:rsidRDefault="00850D97" w:rsidP="00850D97">
      <w:pPr>
        <w:rPr>
          <w:rFonts w:ascii="Times New Roman" w:hAnsi="Times New Roman" w:cs="Times New Roman"/>
          <w:sz w:val="24"/>
          <w:szCs w:val="24"/>
        </w:rPr>
      </w:pPr>
    </w:p>
    <w:p w:rsidR="00850D97" w:rsidRPr="006856F5" w:rsidRDefault="00850D97" w:rsidP="00850D97">
      <w:pPr>
        <w:rPr>
          <w:rFonts w:ascii="Times New Roman" w:hAnsi="Times New Roman" w:cs="Times New Roman"/>
          <w:sz w:val="24"/>
          <w:szCs w:val="24"/>
        </w:rPr>
      </w:pPr>
    </w:p>
    <w:p w:rsidR="00850D97" w:rsidRDefault="00850D97" w:rsidP="00850D97">
      <w:pPr>
        <w:rPr>
          <w:rFonts w:ascii="Times New Roman" w:hAnsi="Times New Roman" w:cs="Times New Roman"/>
          <w:sz w:val="24"/>
          <w:szCs w:val="24"/>
        </w:rPr>
      </w:pPr>
      <w:r>
        <w:rPr>
          <w:rFonts w:ascii="Times New Roman" w:hAnsi="Times New Roman" w:cs="Times New Roman"/>
          <w:sz w:val="24"/>
          <w:szCs w:val="24"/>
        </w:rPr>
        <w:t>References:</w:t>
      </w:r>
    </w:p>
    <w:p w:rsidR="00850D97" w:rsidRDefault="00850D97" w:rsidP="00850D97">
      <w:pPr>
        <w:ind w:left="720" w:hanging="720"/>
        <w:rPr>
          <w:rFonts w:ascii="Times New Roman" w:hAnsi="Times New Roman" w:cs="Times New Roman"/>
          <w:sz w:val="24"/>
          <w:szCs w:val="24"/>
        </w:rPr>
      </w:pPr>
      <w:r w:rsidRPr="00245E09">
        <w:rPr>
          <w:rFonts w:ascii="Times New Roman" w:hAnsi="Times New Roman" w:cs="Times New Roman"/>
          <w:sz w:val="24"/>
          <w:szCs w:val="24"/>
        </w:rPr>
        <w:t>Carpal tunnel syndrome. (2017, March 30). Retrieved from https://www.mayoclinic.org/diseases-conditions/carpal-tunnel-syndrome/diagnosis-treatment/drc-20355608</w:t>
      </w:r>
    </w:p>
    <w:p w:rsidR="00850D97" w:rsidRPr="001B4977" w:rsidRDefault="00850D97" w:rsidP="00850D97">
      <w:pPr>
        <w:ind w:left="720" w:hanging="720"/>
        <w:rPr>
          <w:rFonts w:ascii="Times New Roman" w:hAnsi="Times New Roman" w:cs="Times New Roman"/>
          <w:sz w:val="24"/>
          <w:szCs w:val="24"/>
        </w:rPr>
      </w:pPr>
      <w:r w:rsidRPr="001B4977">
        <w:rPr>
          <w:rFonts w:ascii="Times New Roman" w:hAnsi="Times New Roman" w:cs="Times New Roman"/>
          <w:sz w:val="24"/>
          <w:szCs w:val="24"/>
        </w:rPr>
        <w:t>Multiple sclerosis. (2019, April 02). Retrieved from https://www.mayoclinic.org/diseases-conditions/multiple-sclerosis/diagnosis-treatment/drc-20350274</w:t>
      </w:r>
    </w:p>
    <w:p w:rsidR="00FB6BB7" w:rsidRDefault="00FB6BB7">
      <w:bookmarkStart w:id="1" w:name="_GoBack"/>
      <w:bookmarkEnd w:id="1"/>
    </w:p>
    <w:sectPr w:rsidR="00FB6BB7" w:rsidSect="00A52A8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A4D64"/>
    <w:multiLevelType w:val="hybridMultilevel"/>
    <w:tmpl w:val="7ABA9E3C"/>
    <w:lvl w:ilvl="0" w:tplc="D02A77BE">
      <w:start w:val="1"/>
      <w:numFmt w:val="bullet"/>
      <w:lvlText w:val=""/>
      <w:lvlJc w:val="left"/>
      <w:pPr>
        <w:ind w:left="144" w:hanging="14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E350C23"/>
    <w:multiLevelType w:val="hybridMultilevel"/>
    <w:tmpl w:val="AD8C4BEC"/>
    <w:lvl w:ilvl="0" w:tplc="B0506832">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511223"/>
    <w:multiLevelType w:val="hybridMultilevel"/>
    <w:tmpl w:val="AA54EC74"/>
    <w:lvl w:ilvl="0" w:tplc="1AEC178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A408FE"/>
    <w:multiLevelType w:val="hybridMultilevel"/>
    <w:tmpl w:val="651C593C"/>
    <w:lvl w:ilvl="0" w:tplc="B0506832">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142B78"/>
    <w:multiLevelType w:val="hybridMultilevel"/>
    <w:tmpl w:val="C7DE2206"/>
    <w:lvl w:ilvl="0" w:tplc="B0506832">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915846"/>
    <w:multiLevelType w:val="hybridMultilevel"/>
    <w:tmpl w:val="0F4C45C4"/>
    <w:lvl w:ilvl="0" w:tplc="B0506832">
      <w:start w:val="1"/>
      <w:numFmt w:val="bullet"/>
      <w:lvlText w:val=""/>
      <w:lvlJc w:val="left"/>
      <w:pPr>
        <w:ind w:left="144" w:hanging="14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98178A4"/>
    <w:multiLevelType w:val="hybridMultilevel"/>
    <w:tmpl w:val="493E4944"/>
    <w:lvl w:ilvl="0" w:tplc="B0506832">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D72E0D"/>
    <w:multiLevelType w:val="hybridMultilevel"/>
    <w:tmpl w:val="C64274AA"/>
    <w:lvl w:ilvl="0" w:tplc="E7403A96">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06" w:hanging="360"/>
      </w:pPr>
      <w:rPr>
        <w:rFonts w:ascii="Courier New" w:hAnsi="Courier New" w:cs="Courier New" w:hint="default"/>
      </w:rPr>
    </w:lvl>
    <w:lvl w:ilvl="2" w:tplc="04090005" w:tentative="1">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1"/>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D97"/>
    <w:rsid w:val="00850D97"/>
    <w:rsid w:val="00A52A8B"/>
    <w:rsid w:val="00FB6B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A0D7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D97"/>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0D97"/>
    <w:rPr>
      <w:color w:val="0000FF" w:themeColor="hyperlink"/>
      <w:u w:val="single"/>
    </w:rPr>
  </w:style>
  <w:style w:type="paragraph" w:styleId="ListParagraph">
    <w:name w:val="List Paragraph"/>
    <w:basedOn w:val="Normal"/>
    <w:uiPriority w:val="34"/>
    <w:qFormat/>
    <w:rsid w:val="00850D97"/>
    <w:pPr>
      <w:ind w:left="720"/>
      <w:contextualSpacing/>
    </w:pPr>
  </w:style>
  <w:style w:type="table" w:styleId="TableGrid">
    <w:name w:val="Table Grid"/>
    <w:basedOn w:val="TableNormal"/>
    <w:uiPriority w:val="39"/>
    <w:rsid w:val="00850D97"/>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D97"/>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0D97"/>
    <w:rPr>
      <w:color w:val="0000FF" w:themeColor="hyperlink"/>
      <w:u w:val="single"/>
    </w:rPr>
  </w:style>
  <w:style w:type="paragraph" w:styleId="ListParagraph">
    <w:name w:val="List Paragraph"/>
    <w:basedOn w:val="Normal"/>
    <w:uiPriority w:val="34"/>
    <w:qFormat/>
    <w:rsid w:val="00850D97"/>
    <w:pPr>
      <w:ind w:left="720"/>
      <w:contextualSpacing/>
    </w:pPr>
  </w:style>
  <w:style w:type="table" w:styleId="TableGrid">
    <w:name w:val="Table Grid"/>
    <w:basedOn w:val="TableNormal"/>
    <w:uiPriority w:val="39"/>
    <w:rsid w:val="00850D97"/>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healthmateforever.com/blogs/news/17376169-what-is-nmes" TargetMode="External"/><Relationship Id="rId7" Type="http://schemas.openxmlformats.org/officeDocument/2006/relationships/hyperlink" Target="https://doi.org/10.2522/ptj.20150508" TargetMode="External"/><Relationship Id="rId8" Type="http://schemas.openxmlformats.org/officeDocument/2006/relationships/hyperlink" Target="https://doi.org/10.2522/ptj.20150508" TargetMode="External"/><Relationship Id="rId9" Type="http://schemas.openxmlformats.org/officeDocument/2006/relationships/hyperlink" Target="https://www.choosemyplate.gov/ten-tips-be-active-adult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4142</Words>
  <Characters>23615</Characters>
  <Application>Microsoft Macintosh Word</Application>
  <DocSecurity>0</DocSecurity>
  <Lines>196</Lines>
  <Paragraphs>55</Paragraphs>
  <ScaleCrop>false</ScaleCrop>
  <Company/>
  <LinksUpToDate>false</LinksUpToDate>
  <CharactersWithSpaces>27702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Tompa</dc:creator>
  <cp:keywords/>
  <dc:description/>
  <cp:lastModifiedBy>Casey  Tompa</cp:lastModifiedBy>
  <cp:revision>1</cp:revision>
  <dcterms:created xsi:type="dcterms:W3CDTF">2019-05-14T20:06:00Z</dcterms:created>
  <dcterms:modified xsi:type="dcterms:W3CDTF">2019-05-14T20:07:00Z</dcterms:modified>
</cp:coreProperties>
</file>