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EF36B" w14:textId="77777777" w:rsidR="00FB5185" w:rsidRPr="008D1812" w:rsidRDefault="00FB5185" w:rsidP="008510D3">
      <w:pPr>
        <w:spacing w:line="480" w:lineRule="auto"/>
        <w:rPr>
          <w:rFonts w:ascii="Times New Roman" w:hAnsi="Times New Roman" w:cs="Times New Roman"/>
          <w:sz w:val="24"/>
          <w:szCs w:val="24"/>
        </w:rPr>
      </w:pPr>
      <w:r w:rsidRPr="008D1812">
        <w:rPr>
          <w:rFonts w:ascii="Times New Roman" w:hAnsi="Times New Roman" w:cs="Times New Roman"/>
          <w:sz w:val="24"/>
          <w:szCs w:val="24"/>
        </w:rPr>
        <w:t>Casey Tompa</w:t>
      </w:r>
    </w:p>
    <w:p w14:paraId="306D1182" w14:textId="77777777" w:rsidR="00FB5185" w:rsidRDefault="00FB5185" w:rsidP="008510D3">
      <w:pPr>
        <w:spacing w:line="480" w:lineRule="auto"/>
        <w:rPr>
          <w:rFonts w:ascii="Times New Roman" w:hAnsi="Times New Roman" w:cs="Times New Roman"/>
          <w:sz w:val="24"/>
          <w:szCs w:val="24"/>
        </w:rPr>
      </w:pPr>
      <w:r>
        <w:rPr>
          <w:rFonts w:ascii="Times New Roman" w:hAnsi="Times New Roman" w:cs="Times New Roman"/>
          <w:sz w:val="24"/>
          <w:szCs w:val="24"/>
        </w:rPr>
        <w:t>Ergo Assessment</w:t>
      </w:r>
    </w:p>
    <w:p w14:paraId="6345868F" w14:textId="77777777" w:rsidR="00FB5185" w:rsidRDefault="00FB5185" w:rsidP="008510D3">
      <w:pPr>
        <w:spacing w:line="480" w:lineRule="auto"/>
        <w:rPr>
          <w:rFonts w:ascii="Times New Roman" w:hAnsi="Times New Roman" w:cs="Times New Roman"/>
          <w:sz w:val="24"/>
          <w:szCs w:val="24"/>
        </w:rPr>
      </w:pPr>
      <w:r>
        <w:rPr>
          <w:rFonts w:ascii="Times New Roman" w:hAnsi="Times New Roman" w:cs="Times New Roman"/>
          <w:sz w:val="24"/>
          <w:szCs w:val="24"/>
        </w:rPr>
        <w:t>Rehab Across the Lifespan</w:t>
      </w:r>
    </w:p>
    <w:p w14:paraId="7D481016" w14:textId="77777777" w:rsidR="00435ABE" w:rsidRDefault="00FB5185" w:rsidP="008510D3">
      <w:pPr>
        <w:spacing w:line="480" w:lineRule="auto"/>
        <w:rPr>
          <w:rFonts w:ascii="Times New Roman" w:hAnsi="Times New Roman" w:cs="Times New Roman"/>
          <w:sz w:val="24"/>
          <w:szCs w:val="24"/>
        </w:rPr>
      </w:pPr>
      <w:r>
        <w:rPr>
          <w:rFonts w:ascii="Times New Roman" w:hAnsi="Times New Roman" w:cs="Times New Roman"/>
          <w:sz w:val="24"/>
          <w:szCs w:val="24"/>
        </w:rPr>
        <w:t>5/05</w:t>
      </w:r>
      <w:r w:rsidRPr="008D1812">
        <w:rPr>
          <w:rFonts w:ascii="Times New Roman" w:hAnsi="Times New Roman" w:cs="Times New Roman"/>
          <w:sz w:val="24"/>
          <w:szCs w:val="24"/>
        </w:rPr>
        <w:t>/2019</w:t>
      </w:r>
    </w:p>
    <w:p w14:paraId="509E0AA9" w14:textId="77777777" w:rsidR="00FB5185" w:rsidRDefault="00FB5185" w:rsidP="008510D3">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Bilateral Total Knee Replacement</w:t>
      </w:r>
    </w:p>
    <w:p w14:paraId="5A0BDA2C" w14:textId="77777777" w:rsidR="008510D3" w:rsidRDefault="008510D3" w:rsidP="008510D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patient that I decided to do my case study on was one that had a bilateral total knee replacement during my third clinical rotation. For my third rotation, I was placed in an inpatient hospital setting at Aurora Sheboygan Memorial Medical Center. </w:t>
      </w:r>
      <w:r w:rsidR="00560447">
        <w:rPr>
          <w:rFonts w:ascii="Times New Roman" w:hAnsi="Times New Roman" w:cs="Times New Roman"/>
          <w:sz w:val="24"/>
          <w:szCs w:val="24"/>
        </w:rPr>
        <w:t xml:space="preserve">The patient decided to have both knees done simultaneously due to severe arthritis that was very painful for the patient. The patient was a male in his early 70’s and was fairly active and fit for his age, which is why the doctor said it was ok for him to get both knees done in the same procedure rather than a staged bilateral knee replacement. A staged bilateral knee replacement is when each knee is done at separate surgical procedures. If patients meet the criteria for a simultaneous replacement, it helps to reduce the cost by the number of hospital </w:t>
      </w:r>
      <w:r w:rsidR="000A77D1">
        <w:rPr>
          <w:rFonts w:ascii="Times New Roman" w:hAnsi="Times New Roman" w:cs="Times New Roman"/>
          <w:sz w:val="24"/>
          <w:szCs w:val="24"/>
        </w:rPr>
        <w:t xml:space="preserve">nights that the patient stays in. </w:t>
      </w:r>
      <w:r w:rsidR="00560447">
        <w:rPr>
          <w:rFonts w:ascii="Times New Roman" w:hAnsi="Times New Roman" w:cs="Times New Roman"/>
          <w:sz w:val="24"/>
          <w:szCs w:val="24"/>
        </w:rPr>
        <w:t xml:space="preserve"> </w:t>
      </w:r>
    </w:p>
    <w:p w14:paraId="13BDAF97" w14:textId="06089317" w:rsidR="002C739F" w:rsidRDefault="002C739F" w:rsidP="008510D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For this patient, when he had his evaluation, he had two big deficits that were affecting </w:t>
      </w:r>
      <w:r w:rsidR="007B4E6B">
        <w:rPr>
          <w:rFonts w:ascii="Times New Roman" w:hAnsi="Times New Roman" w:cs="Times New Roman"/>
          <w:sz w:val="24"/>
          <w:szCs w:val="24"/>
        </w:rPr>
        <w:t xml:space="preserve">his activities of daily living. For the most part, pain was his most limiting factor due to wear and </w:t>
      </w:r>
      <w:r w:rsidR="00E97164">
        <w:rPr>
          <w:rFonts w:ascii="Times New Roman" w:hAnsi="Times New Roman" w:cs="Times New Roman"/>
          <w:sz w:val="24"/>
          <w:szCs w:val="24"/>
        </w:rPr>
        <w:t>tear</w:t>
      </w:r>
      <w:r w:rsidR="007B4E6B">
        <w:rPr>
          <w:rFonts w:ascii="Times New Roman" w:hAnsi="Times New Roman" w:cs="Times New Roman"/>
          <w:sz w:val="24"/>
          <w:szCs w:val="24"/>
        </w:rPr>
        <w:t xml:space="preserve"> as the person gets older. </w:t>
      </w:r>
      <w:r w:rsidR="00E97164">
        <w:rPr>
          <w:rFonts w:ascii="Times New Roman" w:hAnsi="Times New Roman" w:cs="Times New Roman"/>
          <w:sz w:val="24"/>
          <w:szCs w:val="24"/>
        </w:rPr>
        <w:t xml:space="preserve">The patient also had history of </w:t>
      </w:r>
      <w:r w:rsidR="00296BDA">
        <w:rPr>
          <w:rFonts w:ascii="Times New Roman" w:hAnsi="Times New Roman" w:cs="Times New Roman"/>
          <w:sz w:val="24"/>
          <w:szCs w:val="24"/>
        </w:rPr>
        <w:t>osteoarthritis, which</w:t>
      </w:r>
      <w:r w:rsidR="00E97164">
        <w:rPr>
          <w:rFonts w:ascii="Times New Roman" w:hAnsi="Times New Roman" w:cs="Times New Roman"/>
          <w:sz w:val="24"/>
          <w:szCs w:val="24"/>
        </w:rPr>
        <w:t xml:space="preserve"> also adds to the pain he was feeling before hand. </w:t>
      </w:r>
      <w:r w:rsidR="00296BDA">
        <w:rPr>
          <w:rFonts w:ascii="Times New Roman" w:hAnsi="Times New Roman" w:cs="Times New Roman"/>
          <w:sz w:val="24"/>
          <w:szCs w:val="24"/>
        </w:rPr>
        <w:t xml:space="preserve">The second deficit was his decreased in range of motion of both knees, which was affecting his gait. He was not able to have full extension, so he walked with </w:t>
      </w:r>
      <w:r w:rsidR="00120C92">
        <w:rPr>
          <w:rFonts w:ascii="Times New Roman" w:hAnsi="Times New Roman" w:cs="Times New Roman"/>
          <w:sz w:val="24"/>
          <w:szCs w:val="24"/>
        </w:rPr>
        <w:t xml:space="preserve">an abnormal gait. </w:t>
      </w:r>
    </w:p>
    <w:p w14:paraId="5519A7B9" w14:textId="265BED89" w:rsidR="00E430EB" w:rsidRDefault="00E430EB" w:rsidP="008510D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The plan of care to address the their situation was to have a simultaneous total knee replacement since he was overall in good health and was physically fit for his age which helps increase the chances of a faster recovery. </w:t>
      </w:r>
      <w:r w:rsidR="00BB7138">
        <w:rPr>
          <w:rFonts w:ascii="Times New Roman" w:hAnsi="Times New Roman" w:cs="Times New Roman"/>
          <w:sz w:val="24"/>
          <w:szCs w:val="24"/>
        </w:rPr>
        <w:t xml:space="preserve">As stated earlier, the benefit of getting both knees done at the same time means only one hospital stay and rehabilitation period. </w:t>
      </w:r>
      <w:r w:rsidR="00245471">
        <w:rPr>
          <w:rFonts w:ascii="Times New Roman" w:hAnsi="Times New Roman" w:cs="Times New Roman"/>
          <w:sz w:val="24"/>
          <w:szCs w:val="24"/>
        </w:rPr>
        <w:t xml:space="preserve">The outcomes expected after the surgery was to have a decrease in pain then what the patient was feeling before. Not only that but an increase in range of motion so that he could walk with a normal gait pattern. </w:t>
      </w:r>
    </w:p>
    <w:p w14:paraId="2C4727A7" w14:textId="21FEBC80" w:rsidR="0002422B" w:rsidRDefault="0002422B" w:rsidP="008510D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protocol for bilateral total knee replacement is that they stay in the hospital for two nights before they can go back home or to wherever they were before having surgery. </w:t>
      </w:r>
      <w:r w:rsidR="00113EB2">
        <w:rPr>
          <w:rFonts w:ascii="Times New Roman" w:hAnsi="Times New Roman" w:cs="Times New Roman"/>
          <w:sz w:val="24"/>
          <w:szCs w:val="24"/>
        </w:rPr>
        <w:t xml:space="preserve">Typically, the patient receives surgery early in the morning, which last about 2 hours, and is then transported to a recovery room to monitor they patient if anything serious came up. </w:t>
      </w:r>
      <w:r w:rsidR="00B82EE1">
        <w:rPr>
          <w:rFonts w:ascii="Times New Roman" w:hAnsi="Times New Roman" w:cs="Times New Roman"/>
          <w:sz w:val="24"/>
          <w:szCs w:val="24"/>
        </w:rPr>
        <w:t xml:space="preserve">After that they are then moved to a hospital room and wait for the nausea to wear off. Later in the day, a physical therapist will try to go in and evaluate the patient and get them up for a walk. Once done being evaluated, I as the PTA can now see them the next day. After the first night of staying at the hospital, I would go in and see how they are doing and ask them how their pain is. I would then get them up for a walk and possibly go over some exercises if the patient is able to. </w:t>
      </w:r>
      <w:r w:rsidR="00EA2076">
        <w:rPr>
          <w:rFonts w:ascii="Times New Roman" w:hAnsi="Times New Roman" w:cs="Times New Roman"/>
          <w:sz w:val="24"/>
          <w:szCs w:val="24"/>
        </w:rPr>
        <w:t xml:space="preserve">At the end of the treatment, I would then let the patient know what the game plan for tomorrow is before they are able to leave for home. I would ask them if they had any steps to get into their house and what type of car they are going home in and who is taking them home, etc. These are important questions to ask because it allows me to paint a picture of what the patient needs to be able to do safely before being discharged from the hospital. </w:t>
      </w:r>
      <w:r w:rsidR="00CA7329">
        <w:rPr>
          <w:rFonts w:ascii="Times New Roman" w:hAnsi="Times New Roman" w:cs="Times New Roman"/>
          <w:sz w:val="24"/>
          <w:szCs w:val="24"/>
        </w:rPr>
        <w:t xml:space="preserve">Come the next day, I take the patient down to our rehab gym where we have half of a car to practice transfers and stairs to trial if they have any at home. </w:t>
      </w:r>
      <w:r w:rsidR="00483CB5">
        <w:rPr>
          <w:rFonts w:ascii="Times New Roman" w:hAnsi="Times New Roman" w:cs="Times New Roman"/>
          <w:sz w:val="24"/>
          <w:szCs w:val="24"/>
        </w:rPr>
        <w:t xml:space="preserve">Not only that but I go over 6 exercises that the patient should be doing on both legs to ensure a faster recovery and improve strength. These exercises are straight leg raises, heel slides, hip abd/add, short arc quads, quad sets and a seated hamstring stretch. I have the patient do each exercise 10 times and two 30 sec holds for the hamstring stretch. </w:t>
      </w:r>
      <w:r w:rsidR="006127FA">
        <w:rPr>
          <w:rFonts w:ascii="Times New Roman" w:hAnsi="Times New Roman" w:cs="Times New Roman"/>
          <w:sz w:val="24"/>
          <w:szCs w:val="24"/>
        </w:rPr>
        <w:t xml:space="preserve">I then tell the patient that he should be doing these exercises 3 times throughout the day. The last thing I do is get them up and go for another walk to make sure everything is in check. </w:t>
      </w:r>
      <w:r w:rsidR="00736EEC">
        <w:rPr>
          <w:rFonts w:ascii="Times New Roman" w:hAnsi="Times New Roman" w:cs="Times New Roman"/>
          <w:sz w:val="24"/>
          <w:szCs w:val="24"/>
        </w:rPr>
        <w:t>If the patient is able to complete all the above in a safe manner and remembers his safety protoc</w:t>
      </w:r>
      <w:r w:rsidR="00092F55">
        <w:rPr>
          <w:rFonts w:ascii="Times New Roman" w:hAnsi="Times New Roman" w:cs="Times New Roman"/>
          <w:sz w:val="24"/>
          <w:szCs w:val="24"/>
        </w:rPr>
        <w:t>ols which are not sitting criss</w:t>
      </w:r>
      <w:r w:rsidR="00736EEC">
        <w:rPr>
          <w:rFonts w:ascii="Times New Roman" w:hAnsi="Times New Roman" w:cs="Times New Roman"/>
          <w:sz w:val="24"/>
          <w:szCs w:val="24"/>
        </w:rPr>
        <w:t xml:space="preserve">cross apple sauce and not planting and twisting the knee violently, then I can discharge the patient from Physical Therapy. </w:t>
      </w:r>
      <w:r w:rsidR="008412D8">
        <w:rPr>
          <w:rFonts w:ascii="Times New Roman" w:hAnsi="Times New Roman" w:cs="Times New Roman"/>
          <w:sz w:val="24"/>
          <w:szCs w:val="24"/>
        </w:rPr>
        <w:t>In the regards to the patient I did my case study on, he did everything perfectly and was even able to walk with a reciprocal pattern which is hard to do right after surgery, especially on both knee</w:t>
      </w:r>
      <w:bookmarkStart w:id="0" w:name="_GoBack"/>
      <w:bookmarkEnd w:id="0"/>
      <w:r w:rsidR="008412D8">
        <w:rPr>
          <w:rFonts w:ascii="Times New Roman" w:hAnsi="Times New Roman" w:cs="Times New Roman"/>
          <w:sz w:val="24"/>
          <w:szCs w:val="24"/>
        </w:rPr>
        <w:t xml:space="preserve">s. </w:t>
      </w:r>
      <w:r w:rsidR="00614D8C">
        <w:rPr>
          <w:rFonts w:ascii="Times New Roman" w:hAnsi="Times New Roman" w:cs="Times New Roman"/>
          <w:sz w:val="24"/>
          <w:szCs w:val="24"/>
        </w:rPr>
        <w:t xml:space="preserve">With that being said, there were no setbacks or changes to the plan of care. </w:t>
      </w:r>
    </w:p>
    <w:p w14:paraId="0C0B4DA1" w14:textId="4F928D3B" w:rsidR="00C976F9" w:rsidRPr="00FB5185" w:rsidRDefault="00C976F9" w:rsidP="008510D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general lesson that were learned from examining this patient’s case is that the pain that they feel after surgery is nothing compared to what they were feeling before surgery and that pain eventually goes away. </w:t>
      </w:r>
      <w:r w:rsidR="00272201">
        <w:rPr>
          <w:rFonts w:ascii="Times New Roman" w:hAnsi="Times New Roman" w:cs="Times New Roman"/>
          <w:sz w:val="24"/>
          <w:szCs w:val="24"/>
        </w:rPr>
        <w:t xml:space="preserve">I like to quote what my CI says to every total knee that we see, which is, “Considered those new knees of yours a new lease on life”. I find this to be very true because most of the time patients tell me that their knee already feels much better than </w:t>
      </w:r>
      <w:r w:rsidR="000845C7">
        <w:rPr>
          <w:rFonts w:ascii="Times New Roman" w:hAnsi="Times New Roman" w:cs="Times New Roman"/>
          <w:sz w:val="24"/>
          <w:szCs w:val="24"/>
        </w:rPr>
        <w:t xml:space="preserve">what it was before the surgery. </w:t>
      </w:r>
      <w:r w:rsidR="00FA5FDE">
        <w:rPr>
          <w:rFonts w:ascii="Times New Roman" w:hAnsi="Times New Roman" w:cs="Times New Roman"/>
          <w:sz w:val="24"/>
          <w:szCs w:val="24"/>
        </w:rPr>
        <w:t xml:space="preserve">I personally don’t think that there is something else that I would add to for future treatments of patients with similar diagnoses because they cover everything </w:t>
      </w:r>
      <w:r w:rsidR="00B4422F">
        <w:rPr>
          <w:rFonts w:ascii="Times New Roman" w:hAnsi="Times New Roman" w:cs="Times New Roman"/>
          <w:sz w:val="24"/>
          <w:szCs w:val="24"/>
        </w:rPr>
        <w:t xml:space="preserve">and we make sure the patient is able to safely return back home. </w:t>
      </w:r>
    </w:p>
    <w:sectPr w:rsidR="00C976F9" w:rsidRPr="00FB5185" w:rsidSect="00A52A8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185"/>
    <w:rsid w:val="0002422B"/>
    <w:rsid w:val="000845C7"/>
    <w:rsid w:val="00092F55"/>
    <w:rsid w:val="000A77D1"/>
    <w:rsid w:val="00113EB2"/>
    <w:rsid w:val="00120C92"/>
    <w:rsid w:val="00245471"/>
    <w:rsid w:val="00272201"/>
    <w:rsid w:val="00296BDA"/>
    <w:rsid w:val="002C739F"/>
    <w:rsid w:val="00435ABE"/>
    <w:rsid w:val="00483CB5"/>
    <w:rsid w:val="00524497"/>
    <w:rsid w:val="00560447"/>
    <w:rsid w:val="006127FA"/>
    <w:rsid w:val="00614D8C"/>
    <w:rsid w:val="00736EEC"/>
    <w:rsid w:val="007B4E6B"/>
    <w:rsid w:val="008412D8"/>
    <w:rsid w:val="008510D3"/>
    <w:rsid w:val="00A52A8B"/>
    <w:rsid w:val="00B4422F"/>
    <w:rsid w:val="00B82EE1"/>
    <w:rsid w:val="00BB7138"/>
    <w:rsid w:val="00C976F9"/>
    <w:rsid w:val="00CA7329"/>
    <w:rsid w:val="00E430EB"/>
    <w:rsid w:val="00E97164"/>
    <w:rsid w:val="00EA2076"/>
    <w:rsid w:val="00FA5FDE"/>
    <w:rsid w:val="00FB5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48E5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185"/>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185"/>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788</Words>
  <Characters>4497</Characters>
  <Application>Microsoft Macintosh Word</Application>
  <DocSecurity>0</DocSecurity>
  <Lines>37</Lines>
  <Paragraphs>10</Paragraphs>
  <ScaleCrop>false</ScaleCrop>
  <Company/>
  <LinksUpToDate>false</LinksUpToDate>
  <CharactersWithSpaces>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Tompa</dc:creator>
  <cp:keywords/>
  <dc:description/>
  <cp:lastModifiedBy>Casey  Tompa</cp:lastModifiedBy>
  <cp:revision>28</cp:revision>
  <dcterms:created xsi:type="dcterms:W3CDTF">2019-05-05T23:31:00Z</dcterms:created>
  <dcterms:modified xsi:type="dcterms:W3CDTF">2019-05-06T01:11:00Z</dcterms:modified>
</cp:coreProperties>
</file>